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68" w:type="dxa"/>
        <w:tblLayout w:type="fixed"/>
        <w:tblCellMar>
          <w:left w:w="0" w:type="dxa"/>
          <w:right w:w="0" w:type="dxa"/>
        </w:tblCellMar>
        <w:tblLook w:val="01E0" w:firstRow="1" w:lastRow="1" w:firstColumn="1" w:lastColumn="1" w:noHBand="0" w:noVBand="0"/>
      </w:tblPr>
      <w:tblGrid>
        <w:gridCol w:w="2391"/>
        <w:gridCol w:w="6177"/>
      </w:tblGrid>
      <w:tr w:rsidR="003B2953" w14:paraId="32AB1811" w14:textId="77777777" w:rsidTr="00D871B1">
        <w:trPr>
          <w:trHeight w:val="843"/>
        </w:trPr>
        <w:tc>
          <w:tcPr>
            <w:tcW w:w="8568" w:type="dxa"/>
            <w:gridSpan w:val="2"/>
            <w:tcBorders>
              <w:top w:val="single" w:sz="4" w:space="0" w:color="000000"/>
              <w:bottom w:val="single" w:sz="4" w:space="0" w:color="000000"/>
            </w:tcBorders>
          </w:tcPr>
          <w:p w14:paraId="192894E0" w14:textId="77777777" w:rsidR="00BA2998" w:rsidRDefault="00BA2998" w:rsidP="00BA2998">
            <w:pPr>
              <w:pStyle w:val="TableParagraph"/>
              <w:spacing w:before="103" w:line="316" w:lineRule="exact"/>
              <w:ind w:left="1013" w:right="174"/>
              <w:jc w:val="center"/>
              <w:rPr>
                <w:rFonts w:ascii="Britannic Bold"/>
                <w:sz w:val="28"/>
              </w:rPr>
            </w:pPr>
            <w:r>
              <w:rPr>
                <w:rFonts w:ascii="Britannic Bold"/>
                <w:sz w:val="28"/>
              </w:rPr>
              <w:t>Jurnal Akuntansi</w:t>
            </w:r>
            <w:r>
              <w:rPr>
                <w:rFonts w:ascii="Britannic Bold"/>
                <w:sz w:val="28"/>
                <w:lang w:val="en-US"/>
              </w:rPr>
              <w:t xml:space="preserve">, Auditing &amp; Investasi </w:t>
            </w:r>
            <w:r>
              <w:rPr>
                <w:rFonts w:ascii="Britannic Bold"/>
                <w:sz w:val="28"/>
              </w:rPr>
              <w:t>(JA</w:t>
            </w:r>
            <w:r>
              <w:rPr>
                <w:rFonts w:ascii="Britannic Bold"/>
                <w:sz w:val="28"/>
                <w:lang w:val="en-US"/>
              </w:rPr>
              <w:t>ADI</w:t>
            </w:r>
            <w:r>
              <w:rPr>
                <w:rFonts w:ascii="Britannic Bold"/>
                <w:sz w:val="28"/>
              </w:rPr>
              <w:t>)</w:t>
            </w:r>
          </w:p>
          <w:p w14:paraId="51292631" w14:textId="77777777" w:rsidR="003B2953" w:rsidRDefault="0085503B">
            <w:pPr>
              <w:pStyle w:val="TableParagraph"/>
              <w:spacing w:line="179" w:lineRule="exact"/>
              <w:ind w:left="1013" w:right="177"/>
              <w:jc w:val="center"/>
              <w:rPr>
                <w:i/>
                <w:sz w:val="16"/>
              </w:rPr>
            </w:pPr>
            <w:hyperlink r:id="rId7">
              <w:r w:rsidR="0030165B">
                <w:rPr>
                  <w:i/>
                  <w:sz w:val="16"/>
                </w:rPr>
                <w:t>www.jurnal.akuntansi.upb.ac.id</w:t>
              </w:r>
            </w:hyperlink>
          </w:p>
        </w:tc>
      </w:tr>
      <w:tr w:rsidR="003B2953" w14:paraId="621C41E1" w14:textId="77777777" w:rsidTr="00D871B1">
        <w:trPr>
          <w:trHeight w:val="1104"/>
        </w:trPr>
        <w:tc>
          <w:tcPr>
            <w:tcW w:w="8568" w:type="dxa"/>
            <w:gridSpan w:val="2"/>
            <w:tcBorders>
              <w:top w:val="single" w:sz="4" w:space="0" w:color="000000"/>
            </w:tcBorders>
          </w:tcPr>
          <w:p w14:paraId="68C71E16" w14:textId="77777777" w:rsidR="003B2953" w:rsidRDefault="003B2953">
            <w:pPr>
              <w:pStyle w:val="TableParagraph"/>
              <w:spacing w:before="6"/>
              <w:rPr>
                <w:sz w:val="27"/>
              </w:rPr>
            </w:pPr>
          </w:p>
          <w:p w14:paraId="6EEA8A5E" w14:textId="09FDB7CA" w:rsidR="003A0745" w:rsidRPr="0045068F" w:rsidRDefault="003A0745" w:rsidP="003A0745">
            <w:pPr>
              <w:jc w:val="center"/>
              <w:rPr>
                <w:b/>
                <w:sz w:val="28"/>
                <w:szCs w:val="28"/>
                <w:lang w:val="en-US"/>
              </w:rPr>
            </w:pPr>
            <w:r w:rsidRPr="0045068F">
              <w:rPr>
                <w:b/>
                <w:sz w:val="28"/>
                <w:szCs w:val="28"/>
              </w:rPr>
              <w:t xml:space="preserve">PEMAHAMAN SUMBER DAYA MANUSIA DAN TEKNOLOGI INFORMASI TERHADAP KUALITAS LAPORAN </w:t>
            </w:r>
          </w:p>
          <w:p w14:paraId="36CB3654" w14:textId="77777777" w:rsidR="003A0745" w:rsidRPr="0045068F" w:rsidRDefault="003A0745" w:rsidP="003A0745">
            <w:pPr>
              <w:jc w:val="center"/>
              <w:rPr>
                <w:b/>
                <w:sz w:val="28"/>
                <w:szCs w:val="28"/>
                <w:lang w:val="en-US"/>
              </w:rPr>
            </w:pPr>
            <w:r w:rsidRPr="0045068F">
              <w:rPr>
                <w:b/>
                <w:sz w:val="28"/>
                <w:szCs w:val="28"/>
              </w:rPr>
              <w:t xml:space="preserve">KEUANGAN PEMERINTAH DAERAH </w:t>
            </w:r>
          </w:p>
          <w:p w14:paraId="1538337C" w14:textId="77777777" w:rsidR="003B2953" w:rsidRDefault="003A0745" w:rsidP="003A0745">
            <w:pPr>
              <w:pStyle w:val="TableParagraph"/>
              <w:spacing w:before="2"/>
              <w:ind w:left="1013" w:right="987"/>
              <w:jc w:val="center"/>
              <w:rPr>
                <w:b/>
                <w:sz w:val="28"/>
              </w:rPr>
            </w:pPr>
            <w:r w:rsidRPr="0045068F">
              <w:rPr>
                <w:b/>
                <w:sz w:val="28"/>
                <w:szCs w:val="28"/>
              </w:rPr>
              <w:t>KABUPATEN SANGGAU</w:t>
            </w:r>
            <w:r>
              <w:rPr>
                <w:b/>
                <w:sz w:val="28"/>
              </w:rPr>
              <w:t xml:space="preserve"> </w:t>
            </w:r>
          </w:p>
          <w:p w14:paraId="02967BE9" w14:textId="60897AC8" w:rsidR="003A0745" w:rsidRDefault="003A0745" w:rsidP="003A0745">
            <w:pPr>
              <w:pStyle w:val="TableParagraph"/>
              <w:spacing w:before="2"/>
              <w:ind w:left="1013" w:right="987"/>
              <w:jc w:val="center"/>
              <w:rPr>
                <w:b/>
                <w:sz w:val="28"/>
              </w:rPr>
            </w:pPr>
          </w:p>
        </w:tc>
      </w:tr>
      <w:tr w:rsidR="003B2953" w14:paraId="140F48D6" w14:textId="77777777" w:rsidTr="00D871B1">
        <w:trPr>
          <w:trHeight w:val="1066"/>
        </w:trPr>
        <w:tc>
          <w:tcPr>
            <w:tcW w:w="8568" w:type="dxa"/>
            <w:gridSpan w:val="2"/>
            <w:tcBorders>
              <w:bottom w:val="single" w:sz="4" w:space="0" w:color="000000"/>
            </w:tcBorders>
          </w:tcPr>
          <w:p w14:paraId="71184355" w14:textId="4F9EEDBB" w:rsidR="003B2953" w:rsidRPr="006A2A70" w:rsidRDefault="00BA2998" w:rsidP="003A0745">
            <w:pPr>
              <w:jc w:val="center"/>
              <w:rPr>
                <w:b/>
                <w:sz w:val="24"/>
                <w:szCs w:val="24"/>
              </w:rPr>
            </w:pPr>
            <w:r>
              <w:rPr>
                <w:b/>
                <w:sz w:val="24"/>
                <w:szCs w:val="24"/>
                <w:lang w:val="en-US"/>
              </w:rPr>
              <w:t xml:space="preserve">Risal, </w:t>
            </w:r>
            <w:r w:rsidR="003A0745" w:rsidRPr="003A0745">
              <w:rPr>
                <w:b/>
                <w:sz w:val="24"/>
                <w:szCs w:val="24"/>
              </w:rPr>
              <w:t>Adrianus Hendra</w:t>
            </w:r>
            <w:r w:rsidR="0030165B" w:rsidRPr="006A2A70">
              <w:rPr>
                <w:b/>
                <w:sz w:val="24"/>
                <w:szCs w:val="24"/>
              </w:rPr>
              <w:t xml:space="preserve">, </w:t>
            </w:r>
          </w:p>
          <w:p w14:paraId="4ADC089E" w14:textId="61147BEC" w:rsidR="003B2953" w:rsidRPr="006A2A70" w:rsidRDefault="006A2A70">
            <w:pPr>
              <w:pStyle w:val="TableParagraph"/>
              <w:spacing w:line="229" w:lineRule="exact"/>
              <w:ind w:left="892" w:right="987"/>
              <w:jc w:val="center"/>
              <w:rPr>
                <w:sz w:val="24"/>
                <w:szCs w:val="24"/>
                <w:lang w:val="en-US"/>
              </w:rPr>
            </w:pPr>
            <w:r w:rsidRPr="006A2A70">
              <w:rPr>
                <w:sz w:val="24"/>
                <w:szCs w:val="24"/>
                <w:lang w:val="en-US"/>
              </w:rPr>
              <w:t>Universitas Panca Bhakti</w:t>
            </w:r>
            <w:r w:rsidR="0030165B" w:rsidRPr="006A2A70">
              <w:rPr>
                <w:sz w:val="24"/>
                <w:szCs w:val="24"/>
              </w:rPr>
              <w:t xml:space="preserve">, </w:t>
            </w:r>
            <w:r w:rsidRPr="006A2A70">
              <w:rPr>
                <w:sz w:val="24"/>
                <w:szCs w:val="24"/>
                <w:lang w:val="en-US"/>
              </w:rPr>
              <w:t>Universitas Panca Bhakti</w:t>
            </w:r>
            <w:r w:rsidR="00C95E40" w:rsidRPr="006A2A70">
              <w:rPr>
                <w:sz w:val="24"/>
                <w:szCs w:val="24"/>
                <w:lang w:val="en-US"/>
              </w:rPr>
              <w:t xml:space="preserve"> </w:t>
            </w:r>
          </w:p>
          <w:p w14:paraId="7D7885AA" w14:textId="3C203CD1" w:rsidR="00C95E40" w:rsidRDefault="00BA2998" w:rsidP="00C95E40">
            <w:pPr>
              <w:pStyle w:val="TableParagraph"/>
              <w:spacing w:before="1"/>
              <w:ind w:left="1012" w:right="987"/>
              <w:jc w:val="center"/>
              <w:rPr>
                <w:lang w:val="en-US"/>
              </w:rPr>
            </w:pPr>
            <w:hyperlink r:id="rId8" w:history="1">
              <w:r w:rsidRPr="00777B8C">
                <w:rPr>
                  <w:rStyle w:val="Hyperlink"/>
                  <w:sz w:val="22"/>
                  <w:lang w:val="en-US"/>
                </w:rPr>
                <w:t>Risal@upb.ac.id</w:t>
              </w:r>
            </w:hyperlink>
          </w:p>
          <w:tbl>
            <w:tblPr>
              <w:tblW w:w="9080" w:type="dxa"/>
              <w:tblInd w:w="118" w:type="dxa"/>
              <w:tblLayout w:type="fixed"/>
              <w:tblCellMar>
                <w:left w:w="0" w:type="dxa"/>
                <w:right w:w="0" w:type="dxa"/>
              </w:tblCellMar>
              <w:tblLook w:val="01E0" w:firstRow="1" w:lastRow="1" w:firstColumn="1" w:lastColumn="1" w:noHBand="0" w:noVBand="0"/>
            </w:tblPr>
            <w:tblGrid>
              <w:gridCol w:w="2534"/>
              <w:gridCol w:w="6546"/>
            </w:tblGrid>
            <w:tr w:rsidR="00BA2998" w14:paraId="1C3E20B3" w14:textId="77777777" w:rsidTr="00EC35FD">
              <w:trPr>
                <w:trHeight w:val="738"/>
              </w:trPr>
              <w:tc>
                <w:tcPr>
                  <w:tcW w:w="2534" w:type="dxa"/>
                  <w:tcBorders>
                    <w:top w:val="single" w:sz="4" w:space="0" w:color="000000"/>
                    <w:left w:val="nil"/>
                    <w:bottom w:val="nil"/>
                    <w:right w:val="nil"/>
                  </w:tcBorders>
                </w:tcPr>
                <w:p w14:paraId="3BC9FCA3" w14:textId="77777777" w:rsidR="00BA2998" w:rsidRDefault="00BA2998" w:rsidP="00BA2998">
                  <w:pPr>
                    <w:pStyle w:val="TableParagraph"/>
                    <w:spacing w:before="3"/>
                    <w:rPr>
                      <w:sz w:val="20"/>
                      <w:lang w:val="id-ID" w:eastAsia="en-US"/>
                    </w:rPr>
                  </w:pPr>
                </w:p>
                <w:p w14:paraId="4EEDC378" w14:textId="77777777" w:rsidR="00BA2998" w:rsidRDefault="00BA2998" w:rsidP="00BA2998">
                  <w:pPr>
                    <w:pStyle w:val="TableParagraph"/>
                    <w:ind w:left="150"/>
                    <w:rPr>
                      <w:lang w:eastAsia="en-US"/>
                    </w:rPr>
                  </w:pPr>
                  <w:r>
                    <w:rPr>
                      <w:lang w:eastAsia="en-US"/>
                    </w:rPr>
                    <w:t>ARTIKEL INFO</w:t>
                  </w:r>
                </w:p>
              </w:tc>
              <w:tc>
                <w:tcPr>
                  <w:tcW w:w="6546" w:type="dxa"/>
                  <w:tcBorders>
                    <w:top w:val="single" w:sz="4" w:space="0" w:color="000000"/>
                    <w:left w:val="nil"/>
                    <w:bottom w:val="nil"/>
                    <w:right w:val="nil"/>
                  </w:tcBorders>
                </w:tcPr>
                <w:p w14:paraId="1270ACA9" w14:textId="77777777" w:rsidR="00BA2998" w:rsidRDefault="00BA2998" w:rsidP="00BA2998">
                  <w:pPr>
                    <w:pStyle w:val="TableParagraph"/>
                    <w:spacing w:before="3"/>
                    <w:rPr>
                      <w:sz w:val="20"/>
                      <w:lang w:eastAsia="en-US"/>
                    </w:rPr>
                  </w:pPr>
                </w:p>
                <w:p w14:paraId="079C8F9D" w14:textId="77777777" w:rsidR="00BA2998" w:rsidRDefault="00BA2998" w:rsidP="00BA2998">
                  <w:pPr>
                    <w:pStyle w:val="TableParagraph"/>
                    <w:ind w:left="61"/>
                    <w:rPr>
                      <w:lang w:eastAsia="en-US"/>
                    </w:rPr>
                  </w:pPr>
                  <w:r>
                    <w:rPr>
                      <w:lang w:eastAsia="en-US"/>
                    </w:rPr>
                    <w:t>ABSTRACT</w:t>
                  </w:r>
                </w:p>
              </w:tc>
            </w:tr>
          </w:tbl>
          <w:p w14:paraId="76436F3C" w14:textId="6F612941" w:rsidR="00BA2998" w:rsidRPr="003A0745" w:rsidRDefault="00BA2998" w:rsidP="00C95E40">
            <w:pPr>
              <w:pStyle w:val="TableParagraph"/>
              <w:spacing w:before="1"/>
              <w:ind w:left="1012" w:right="987"/>
              <w:jc w:val="center"/>
              <w:rPr>
                <w:color w:val="365F91" w:themeColor="accent1" w:themeShade="BF"/>
                <w:u w:val="single"/>
                <w:lang w:val="en-US"/>
              </w:rPr>
            </w:pPr>
          </w:p>
        </w:tc>
      </w:tr>
      <w:tr w:rsidR="003B2953" w14:paraId="76BD23F0" w14:textId="77777777" w:rsidTr="00D871B1">
        <w:trPr>
          <w:trHeight w:val="739"/>
        </w:trPr>
        <w:tc>
          <w:tcPr>
            <w:tcW w:w="2391" w:type="dxa"/>
            <w:tcBorders>
              <w:top w:val="single" w:sz="4" w:space="0" w:color="000000"/>
              <w:bottom w:val="single" w:sz="4" w:space="0" w:color="000000"/>
            </w:tcBorders>
          </w:tcPr>
          <w:p w14:paraId="2969ECEB" w14:textId="77777777" w:rsidR="003B2953" w:rsidRDefault="003B2953">
            <w:pPr>
              <w:pStyle w:val="TableParagraph"/>
              <w:spacing w:before="3"/>
              <w:rPr>
                <w:sz w:val="20"/>
              </w:rPr>
            </w:pPr>
          </w:p>
          <w:p w14:paraId="384E88D9" w14:textId="77777777" w:rsidR="00BA2998" w:rsidRDefault="00BA2998" w:rsidP="00BA2998">
            <w:pPr>
              <w:pStyle w:val="TableParagraph"/>
              <w:spacing w:before="1" w:line="253" w:lineRule="exact"/>
              <w:ind w:left="150"/>
              <w:rPr>
                <w:i/>
              </w:rPr>
            </w:pPr>
            <w:r>
              <w:rPr>
                <w:i/>
              </w:rPr>
              <w:t>Article history:</w:t>
            </w:r>
          </w:p>
          <w:p w14:paraId="5FB2CF88" w14:textId="37E4AE65" w:rsidR="003B2953" w:rsidRDefault="00BA2998" w:rsidP="00BA2998">
            <w:pPr>
              <w:pStyle w:val="TableParagraph"/>
              <w:ind w:left="150"/>
            </w:pPr>
            <w:r>
              <w:rPr>
                <w:i/>
              </w:rPr>
              <w:t>Avaible online jurnal.akuntansi.upb.ac.id</w:t>
            </w:r>
          </w:p>
        </w:tc>
        <w:tc>
          <w:tcPr>
            <w:tcW w:w="6177" w:type="dxa"/>
            <w:tcBorders>
              <w:top w:val="single" w:sz="4" w:space="0" w:color="000000"/>
              <w:bottom w:val="single" w:sz="4" w:space="0" w:color="000000"/>
            </w:tcBorders>
          </w:tcPr>
          <w:p w14:paraId="69D07E47" w14:textId="77777777" w:rsidR="003B2953" w:rsidRDefault="003B2953">
            <w:pPr>
              <w:pStyle w:val="TableParagraph"/>
              <w:spacing w:before="3"/>
              <w:rPr>
                <w:sz w:val="20"/>
              </w:rPr>
            </w:pPr>
          </w:p>
          <w:p w14:paraId="6C1774E5" w14:textId="42FEACB4" w:rsidR="003A0745" w:rsidRDefault="003A0745" w:rsidP="00BA2998">
            <w:pPr>
              <w:pStyle w:val="TableParagraph"/>
              <w:ind w:left="61"/>
              <w:jc w:val="both"/>
              <w:rPr>
                <w:i/>
                <w:iCs/>
              </w:rPr>
            </w:pPr>
            <w:r w:rsidRPr="00BA2998">
              <w:rPr>
                <w:i/>
                <w:iCs/>
              </w:rPr>
              <w:t>This study aims to determine the effect of understanding human resources and the use of information technology on the quality of financial reports of the local government of Sanggau Regency.This study uses a quantitative approach, using primary data through a questionnaire. Respondents in this study were part of the financial managers of 25 SKPD Sanggau Regency. The variables in this study are the understanding of human resources and the use of information technology as independent variables and the quality of financial reports as the dependent variable. Data analysis used statistical method of multiple regression analysis.</w:t>
            </w:r>
            <w:r w:rsidR="00BA2998">
              <w:rPr>
                <w:i/>
                <w:iCs/>
                <w:lang w:val="en-US"/>
              </w:rPr>
              <w:t xml:space="preserve"> </w:t>
            </w:r>
            <w:r w:rsidRPr="00BA2998">
              <w:rPr>
                <w:i/>
                <w:iCs/>
              </w:rPr>
              <w:t>The results of hypothesis testing indicate that the understanding of human resources and the use of information technology has a positive effect on the quality of the financial reports of the Regional Government of Sanggau Regency.</w:t>
            </w:r>
          </w:p>
          <w:p w14:paraId="3F344544" w14:textId="77777777" w:rsidR="00BA2998" w:rsidRPr="00BA2998" w:rsidRDefault="00BA2998" w:rsidP="00BA2998">
            <w:pPr>
              <w:pStyle w:val="TableParagraph"/>
              <w:ind w:left="61"/>
              <w:jc w:val="both"/>
              <w:rPr>
                <w:i/>
                <w:iCs/>
              </w:rPr>
            </w:pPr>
          </w:p>
          <w:p w14:paraId="7E895CE1" w14:textId="5AEC6F40" w:rsidR="006A2A70" w:rsidRDefault="003A0745" w:rsidP="003A0745">
            <w:pPr>
              <w:pStyle w:val="TableParagraph"/>
              <w:ind w:left="61"/>
              <w:jc w:val="both"/>
            </w:pPr>
            <w:r w:rsidRPr="00BA2998">
              <w:rPr>
                <w:b/>
                <w:bCs/>
                <w:i/>
                <w:iCs/>
              </w:rPr>
              <w:t>Keywords:</w:t>
            </w:r>
            <w:r w:rsidRPr="00BA2998">
              <w:rPr>
                <w:i/>
                <w:iCs/>
              </w:rPr>
              <w:t xml:space="preserve"> Financial Statements, Human Resources, Information Technology.</w:t>
            </w:r>
          </w:p>
        </w:tc>
      </w:tr>
      <w:tr w:rsidR="003B2953" w14:paraId="4A86823C" w14:textId="77777777" w:rsidTr="00D871B1">
        <w:trPr>
          <w:trHeight w:val="1778"/>
        </w:trPr>
        <w:tc>
          <w:tcPr>
            <w:tcW w:w="2391" w:type="dxa"/>
            <w:tcBorders>
              <w:top w:val="single" w:sz="4" w:space="0" w:color="000000"/>
              <w:bottom w:val="single" w:sz="4" w:space="0" w:color="000000"/>
            </w:tcBorders>
          </w:tcPr>
          <w:p w14:paraId="5118A64C" w14:textId="77777777" w:rsidR="003B2953" w:rsidRDefault="0030165B">
            <w:pPr>
              <w:pStyle w:val="TableParagraph"/>
              <w:spacing w:before="1" w:line="253" w:lineRule="exact"/>
              <w:ind w:left="150"/>
              <w:rPr>
                <w:i/>
              </w:rPr>
            </w:pPr>
            <w:r>
              <w:rPr>
                <w:i/>
              </w:rPr>
              <w:t>Article history:</w:t>
            </w:r>
          </w:p>
          <w:p w14:paraId="39B0920B" w14:textId="77777777" w:rsidR="003B2953" w:rsidRDefault="0030165B">
            <w:pPr>
              <w:pStyle w:val="TableParagraph"/>
              <w:ind w:left="150" w:right="41"/>
              <w:rPr>
                <w:i/>
              </w:rPr>
            </w:pPr>
            <w:r>
              <w:rPr>
                <w:i/>
              </w:rPr>
              <w:t>Avaible online jurnal.akuntansi.upb.ac.id</w:t>
            </w:r>
          </w:p>
        </w:tc>
        <w:tc>
          <w:tcPr>
            <w:tcW w:w="6177" w:type="dxa"/>
            <w:tcBorders>
              <w:top w:val="single" w:sz="4" w:space="0" w:color="000000"/>
              <w:bottom w:val="single" w:sz="4" w:space="0" w:color="000000"/>
            </w:tcBorders>
          </w:tcPr>
          <w:p w14:paraId="45DF8112" w14:textId="77777777" w:rsidR="000C2743" w:rsidRPr="000C2743" w:rsidRDefault="000C2743" w:rsidP="003A0745">
            <w:pPr>
              <w:pStyle w:val="TableParagraph"/>
              <w:spacing w:line="253" w:lineRule="exact"/>
              <w:ind w:left="25"/>
              <w:jc w:val="both"/>
              <w:rPr>
                <w:b/>
                <w:iCs/>
                <w:color w:val="000000"/>
                <w:lang w:val="id-ID"/>
              </w:rPr>
            </w:pPr>
            <w:r w:rsidRPr="000C2743">
              <w:rPr>
                <w:b/>
                <w:iCs/>
                <w:color w:val="000000"/>
                <w:lang w:val="id-ID"/>
              </w:rPr>
              <w:t>ABSTRAK</w:t>
            </w:r>
          </w:p>
          <w:p w14:paraId="45E22762" w14:textId="03AEFD01" w:rsidR="003A0745" w:rsidRPr="003A0745" w:rsidRDefault="003A0745" w:rsidP="00BA2998">
            <w:pPr>
              <w:ind w:firstLine="25"/>
              <w:jc w:val="both"/>
            </w:pPr>
            <w:r w:rsidRPr="003A0745">
              <w:t xml:space="preserve">Penelitian ini bertujuan untuk mengetahui pengaruh pemahaman sumber daya manusia dan pemanfaatan teknologi </w:t>
            </w:r>
            <w:r w:rsidR="00BA2998">
              <w:rPr>
                <w:lang w:val="en-US"/>
              </w:rPr>
              <w:t>i</w:t>
            </w:r>
            <w:r w:rsidRPr="003A0745">
              <w:t>nformasi terhadap kualitas laporan keuangan pemerintah daerah Kabupaten Sanggau.</w:t>
            </w:r>
            <w:r w:rsidR="00BA2998">
              <w:rPr>
                <w:lang w:val="en-US"/>
              </w:rPr>
              <w:t xml:space="preserve"> </w:t>
            </w:r>
            <w:r w:rsidRPr="003A0745">
              <w:t>Penelitian ini menggunakan pendekatan kuantitatif, dengan mengunakan data primer melalui kuesioner. Responden dalam penelitian ini adalah bagian pengelola keuangan dari 25 SKPD Kabupaten Sanggau. Variabel dalam penelitian ini adalah pemahaman sumber daya manusia dan pemanfaatan teknologi informasi sebagai variabel bebas serta kualitas laporan keuangan sebagai variabel terikat. Analisis data menggunakan metode statistik analisis regresi berganda.</w:t>
            </w:r>
          </w:p>
          <w:p w14:paraId="100DC53A" w14:textId="6B2CB26D" w:rsidR="003A0745" w:rsidRDefault="003A0745" w:rsidP="003A0745">
            <w:pPr>
              <w:ind w:firstLine="25"/>
              <w:jc w:val="both"/>
            </w:pPr>
            <w:r w:rsidRPr="003A0745">
              <w:t>Hasil pengujian hipotesis menunjukkan bahwa pemahaman sumber daya manusia dan pemanfaatan teknologi informasi berpengaruh positif terhadap kualitas laporan keuangan Pemerintah Daerah Kabupaten Sanggau .</w:t>
            </w:r>
          </w:p>
          <w:p w14:paraId="2CC6001A" w14:textId="77777777" w:rsidR="00BA2998" w:rsidRPr="003A0745" w:rsidRDefault="00BA2998" w:rsidP="003A0745">
            <w:pPr>
              <w:ind w:firstLine="25"/>
              <w:jc w:val="both"/>
            </w:pPr>
          </w:p>
          <w:p w14:paraId="78BB750E" w14:textId="598523B3" w:rsidR="00915051" w:rsidRPr="003A0745" w:rsidRDefault="003A0745" w:rsidP="003A0745">
            <w:pPr>
              <w:tabs>
                <w:tab w:val="right" w:pos="9026"/>
              </w:tabs>
              <w:jc w:val="both"/>
              <w:rPr>
                <w:sz w:val="24"/>
                <w:szCs w:val="24"/>
                <w:lang w:val="en-US"/>
              </w:rPr>
            </w:pPr>
            <w:r w:rsidRPr="003A0745">
              <w:rPr>
                <w:b/>
              </w:rPr>
              <w:t>Kata Kunci</w:t>
            </w:r>
            <w:r w:rsidRPr="003A0745">
              <w:t xml:space="preserve"> :   </w:t>
            </w:r>
            <w:r w:rsidRPr="003A0745">
              <w:rPr>
                <w:i/>
              </w:rPr>
              <w:t>Laporan Keu</w:t>
            </w:r>
            <w:r>
              <w:rPr>
                <w:i/>
                <w:lang w:val="en-US"/>
              </w:rPr>
              <w:t>a</w:t>
            </w:r>
            <w:r w:rsidRPr="003A0745">
              <w:rPr>
                <w:i/>
              </w:rPr>
              <w:t>ngan, Sumber Daya   Manusia</w:t>
            </w:r>
            <w:r>
              <w:rPr>
                <w:i/>
                <w:lang w:val="en-US"/>
              </w:rPr>
              <w:t xml:space="preserve">, </w:t>
            </w:r>
            <w:r w:rsidRPr="003A0745">
              <w:rPr>
                <w:i/>
              </w:rPr>
              <w:t>Teknologi Informasi</w:t>
            </w:r>
            <w:r w:rsidRPr="003A0745">
              <w:rPr>
                <w:lang w:val="en-US"/>
              </w:rPr>
              <w:t>.</w:t>
            </w:r>
          </w:p>
        </w:tc>
      </w:tr>
    </w:tbl>
    <w:p w14:paraId="025D4BD1" w14:textId="4BFCF2B5" w:rsidR="003B2953" w:rsidRDefault="0030165B" w:rsidP="004576BF">
      <w:pPr>
        <w:pStyle w:val="Heading2"/>
        <w:spacing w:before="90"/>
        <w:ind w:left="0"/>
      </w:pPr>
      <w:r>
        <w:lastRenderedPageBreak/>
        <w:t>PENDAHULUAN</w:t>
      </w:r>
    </w:p>
    <w:p w14:paraId="215AE810" w14:textId="59B747BC" w:rsidR="00836EA3" w:rsidRDefault="00836EA3" w:rsidP="003A0745">
      <w:pPr>
        <w:spacing w:before="24" w:line="259" w:lineRule="auto"/>
        <w:ind w:right="117"/>
        <w:jc w:val="both"/>
        <w:rPr>
          <w:b/>
          <w:bCs/>
          <w:sz w:val="24"/>
          <w:lang w:val="en-US"/>
        </w:rPr>
      </w:pPr>
      <w:r w:rsidRPr="00836EA3">
        <w:rPr>
          <w:b/>
          <w:bCs/>
          <w:sz w:val="24"/>
          <w:lang w:val="en-US"/>
        </w:rPr>
        <w:t>Latar Belakan</w:t>
      </w:r>
      <w:r w:rsidR="003A0745">
        <w:rPr>
          <w:b/>
          <w:bCs/>
          <w:sz w:val="24"/>
          <w:lang w:val="en-US"/>
        </w:rPr>
        <w:t>g</w:t>
      </w:r>
    </w:p>
    <w:p w14:paraId="6747DCF9" w14:textId="60B3CFB9" w:rsidR="003A0745" w:rsidRDefault="003A0745" w:rsidP="003A0745">
      <w:pPr>
        <w:spacing w:before="24" w:line="259" w:lineRule="auto"/>
        <w:ind w:right="117" w:firstLine="567"/>
        <w:jc w:val="both"/>
      </w:pPr>
      <w:r w:rsidRPr="00D5180D">
        <w:t>Dewasa ini tuntutan masyarakat semakin meningkat atas pemerintahan yang baik (</w:t>
      </w:r>
      <w:r w:rsidRPr="00D5180D">
        <w:rPr>
          <w:i/>
          <w:iCs/>
        </w:rPr>
        <w:t>good governance government)</w:t>
      </w:r>
      <w:r w:rsidRPr="00D5180D">
        <w:t>. Dalam rangka penyelenggaraan pemerintahan yang baik kinerja Satuan Kerja Perangkat Daerah (SKPD) harus ditingkatkan agar menghasilkan laporan keuangan yang berkualitas.</w:t>
      </w:r>
      <w:r>
        <w:rPr>
          <w:lang w:val="en-US"/>
        </w:rPr>
        <w:t xml:space="preserve"> </w:t>
      </w:r>
      <w:r>
        <w:t>Sebagai wujud pertanggungjawaban tersebut, upaya yang dapat dilakukan adalah dengan menyampaikan pertanggungjawaban berupa laporan keuangan. Hal ini diatur dalam Undang-Undang Nomor 17 Tahun 2003 tentang Keuangan Negara dan Undang-Undang Nomor 32 Tahun 2004 tentang Pemerintahan Daerah.</w:t>
      </w:r>
    </w:p>
    <w:p w14:paraId="71E4EC56" w14:textId="41113AB5" w:rsidR="003A0745" w:rsidRDefault="003A0745" w:rsidP="00AA3E11">
      <w:pPr>
        <w:spacing w:before="24" w:line="259" w:lineRule="auto"/>
        <w:ind w:right="117" w:firstLine="567"/>
        <w:jc w:val="both"/>
      </w:pPr>
      <w:r>
        <w:t>Pengguna laporan keuangan berasal dari berbagai pihak dengan kepentingan yang berbeda-beda. Pengguna laporan keuangan pemerintahan antara lain (PP 71 Tahun 2010): masyarakat, wakil rakyat, lembaga pengawas, lembaga pemeriksa, pihak yang memberi atau berperan dalam proses donasi, investasi dan pinjaman, serta pemerintah.</w:t>
      </w:r>
      <w:r w:rsidR="00AA3E11">
        <w:rPr>
          <w:lang w:val="en-US"/>
        </w:rPr>
        <w:t xml:space="preserve"> </w:t>
      </w:r>
      <w:r w:rsidRPr="009B4839">
        <w:t>Selain sumber daya manusia</w:t>
      </w:r>
      <w:r>
        <w:t xml:space="preserve">, pemanfaatan teknologi juga memiliki pengaruh terhadap kualitas laporan keuangan terutama keterandalan dan ketepatwaktuan. </w:t>
      </w:r>
      <w:r w:rsidRPr="000B7355">
        <w:t>Tersedianya teknologi informasi diharapkan dapat membantu dalam proses pelaporan keuangan sehingga dapat menghasilkan laporan keuangan yang handal dan tepat waktu. Pemerintah Daerah berkewajiban untuk mengembangkan dan memanfaatkan kemajuan teknologi informasi untuk meningkatkan kemampuan mengelola keuangan daerah dan menyalurkan Informasi Keuangan Daerah (IKD) kepada pelayanan publik.</w:t>
      </w:r>
    </w:p>
    <w:p w14:paraId="0E7E3B0F" w14:textId="78DB5BB6" w:rsidR="00AA3E11" w:rsidRPr="00AA3E11" w:rsidRDefault="00AA3E11" w:rsidP="00AA3E11">
      <w:pPr>
        <w:pStyle w:val="Default"/>
        <w:ind w:firstLine="567"/>
        <w:jc w:val="both"/>
        <w:rPr>
          <w:rFonts w:ascii="Times New Roman" w:hAnsi="Times New Roman" w:cs="Times New Roman"/>
          <w:sz w:val="22"/>
          <w:szCs w:val="22"/>
        </w:rPr>
      </w:pPr>
      <w:r w:rsidRPr="00AA3E11">
        <w:rPr>
          <w:rFonts w:ascii="Times New Roman" w:hAnsi="Times New Roman" w:cs="Times New Roman"/>
          <w:sz w:val="22"/>
          <w:szCs w:val="22"/>
        </w:rPr>
        <w:t>Dalam penyusunan laporan keuangan daerah, SKPD diharapkan memiliki sumber daya manusia yang telah memiliki pengalaman kerja yang lebih lama di bidang akuntansi atau keuangan, karena dalam menyusun laporan keuangan keuangan dibutuhkan pegawai yang benar-benar memahami akuntansi atau keuangan beserta aturan-aturan dalam penyusunan laporan keuangan daerah.</w:t>
      </w:r>
      <w:r>
        <w:rPr>
          <w:rFonts w:ascii="Times New Roman" w:hAnsi="Times New Roman" w:cs="Times New Roman"/>
          <w:sz w:val="22"/>
          <w:szCs w:val="22"/>
          <w:lang w:val="en-US"/>
        </w:rPr>
        <w:t xml:space="preserve"> </w:t>
      </w:r>
      <w:r w:rsidRPr="00AA3E11">
        <w:rPr>
          <w:rFonts w:ascii="Times New Roman" w:hAnsi="Times New Roman" w:cs="Times New Roman"/>
          <w:sz w:val="22"/>
          <w:szCs w:val="22"/>
        </w:rPr>
        <w:t>Selain itu, hal yang mendasar dan penting dari penerapan akuntansi di dalam penyusunan laporan keuangan daerah salah satunya adalah sistem akuntansi. Sebagaimana pengertian dari sistem akuntansi keuangan daerah yaitu serangkaian prosedur dari mulai proses pengumpulan data, pencatatan, pengikhtisaran, sampai dengan pelaporan keuangan,dalam rangka pertanggungjawaban pelaksanaan APBD yang dapat dilakukan secara manual atau menggunakan aplikasi komputer (Permendagri No. 59 tahun 2007).</w:t>
      </w:r>
    </w:p>
    <w:p w14:paraId="0C1A8090" w14:textId="437B2D06" w:rsidR="00AA3E11" w:rsidRPr="00AA3E11" w:rsidRDefault="00AA3E11" w:rsidP="00AA3E11">
      <w:pPr>
        <w:rPr>
          <w:b/>
        </w:rPr>
      </w:pPr>
      <w:r w:rsidRPr="00AA3E11">
        <w:rPr>
          <w:b/>
        </w:rPr>
        <w:t>Tabel 1.</w:t>
      </w:r>
      <w:r w:rsidRPr="00AA3E11">
        <w:rPr>
          <w:b/>
          <w:lang w:val="en-US"/>
        </w:rPr>
        <w:t xml:space="preserve"> </w:t>
      </w:r>
      <w:r w:rsidRPr="00AA3E11">
        <w:rPr>
          <w:b/>
        </w:rPr>
        <w:t>Daftar SKPD Kab</w:t>
      </w:r>
      <w:r w:rsidRPr="00AA3E11">
        <w:rPr>
          <w:b/>
          <w:lang w:val="en-US"/>
        </w:rPr>
        <w:t>.</w:t>
      </w:r>
      <w:r w:rsidRPr="00AA3E11">
        <w:rPr>
          <w:b/>
        </w:rPr>
        <w:t>Sanggau yang Terlambat penyampaian Laporan Keuangan</w:t>
      </w:r>
    </w:p>
    <w:tbl>
      <w:tblPr>
        <w:tblStyle w:val="TableGrid"/>
        <w:tblW w:w="0" w:type="auto"/>
        <w:tblInd w:w="392" w:type="dxa"/>
        <w:tblLook w:val="04A0" w:firstRow="1" w:lastRow="0" w:firstColumn="1" w:lastColumn="0" w:noHBand="0" w:noVBand="1"/>
      </w:tblPr>
      <w:tblGrid>
        <w:gridCol w:w="2325"/>
        <w:gridCol w:w="2718"/>
        <w:gridCol w:w="2718"/>
      </w:tblGrid>
      <w:tr w:rsidR="00AA3E11" w:rsidRPr="00AA3E11" w14:paraId="183E6B77" w14:textId="77777777" w:rsidTr="00AA3E11">
        <w:tc>
          <w:tcPr>
            <w:tcW w:w="2325" w:type="dxa"/>
            <w:tcBorders>
              <w:left w:val="nil"/>
              <w:bottom w:val="single" w:sz="4" w:space="0" w:color="auto"/>
              <w:right w:val="nil"/>
            </w:tcBorders>
          </w:tcPr>
          <w:p w14:paraId="6FC2BA13" w14:textId="77777777" w:rsidR="00AA3E11" w:rsidRPr="00AA3E11" w:rsidRDefault="00AA3E11" w:rsidP="00AA3E11">
            <w:pPr>
              <w:rPr>
                <w:b/>
                <w:sz w:val="22"/>
                <w:szCs w:val="22"/>
              </w:rPr>
            </w:pPr>
            <w:r w:rsidRPr="00AA3E11">
              <w:rPr>
                <w:b/>
                <w:sz w:val="22"/>
                <w:szCs w:val="22"/>
              </w:rPr>
              <w:t>Tahun 2015</w:t>
            </w:r>
          </w:p>
        </w:tc>
        <w:tc>
          <w:tcPr>
            <w:tcW w:w="2718" w:type="dxa"/>
            <w:tcBorders>
              <w:left w:val="nil"/>
              <w:right w:val="nil"/>
            </w:tcBorders>
          </w:tcPr>
          <w:p w14:paraId="1C69653A" w14:textId="77777777" w:rsidR="00AA3E11" w:rsidRPr="00AA3E11" w:rsidRDefault="00AA3E11" w:rsidP="00AA3E11">
            <w:pPr>
              <w:rPr>
                <w:b/>
                <w:sz w:val="22"/>
                <w:szCs w:val="22"/>
              </w:rPr>
            </w:pPr>
            <w:r w:rsidRPr="00AA3E11">
              <w:rPr>
                <w:b/>
                <w:sz w:val="22"/>
                <w:szCs w:val="22"/>
              </w:rPr>
              <w:t>Tahun 2016</w:t>
            </w:r>
          </w:p>
        </w:tc>
        <w:tc>
          <w:tcPr>
            <w:tcW w:w="2718" w:type="dxa"/>
            <w:tcBorders>
              <w:left w:val="nil"/>
              <w:bottom w:val="single" w:sz="4" w:space="0" w:color="auto"/>
              <w:right w:val="nil"/>
            </w:tcBorders>
          </w:tcPr>
          <w:p w14:paraId="125D16BF" w14:textId="77777777" w:rsidR="00AA3E11" w:rsidRPr="00AA3E11" w:rsidRDefault="00AA3E11" w:rsidP="00AA3E11">
            <w:pPr>
              <w:rPr>
                <w:b/>
                <w:sz w:val="22"/>
                <w:szCs w:val="22"/>
              </w:rPr>
            </w:pPr>
            <w:r w:rsidRPr="00AA3E11">
              <w:rPr>
                <w:b/>
                <w:sz w:val="22"/>
                <w:szCs w:val="22"/>
              </w:rPr>
              <w:t>Tahun 2017</w:t>
            </w:r>
          </w:p>
        </w:tc>
      </w:tr>
      <w:tr w:rsidR="00AA3E11" w:rsidRPr="00AA3E11" w14:paraId="7425CA6C" w14:textId="77777777" w:rsidTr="00AA3E11">
        <w:tc>
          <w:tcPr>
            <w:tcW w:w="2325" w:type="dxa"/>
            <w:tcBorders>
              <w:left w:val="nil"/>
              <w:right w:val="nil"/>
            </w:tcBorders>
          </w:tcPr>
          <w:p w14:paraId="2DAD720C"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t xml:space="preserve">Dinas Pendidikan Dan Kebudayaan </w:t>
            </w:r>
          </w:p>
          <w:p w14:paraId="71FD0A93"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t xml:space="preserve">Dinas Pekerjaan Umum </w:t>
            </w:r>
          </w:p>
          <w:p w14:paraId="138BAFE7"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t xml:space="preserve">Dinas Perhubungan, Komunikasi dan Informatika </w:t>
            </w:r>
          </w:p>
          <w:p w14:paraId="0B76C543" w14:textId="60AF3412" w:rsidR="00AA3E11" w:rsidRPr="00AA3E11" w:rsidRDefault="00AA3E11" w:rsidP="00AA3E11">
            <w:pPr>
              <w:pStyle w:val="ListParagraph"/>
              <w:numPr>
                <w:ilvl w:val="0"/>
                <w:numId w:val="15"/>
              </w:numPr>
              <w:contextualSpacing/>
              <w:jc w:val="left"/>
              <w:rPr>
                <w:sz w:val="22"/>
                <w:szCs w:val="22"/>
              </w:rPr>
            </w:pPr>
            <w:r w:rsidRPr="00AA3E11">
              <w:rPr>
                <w:sz w:val="22"/>
                <w:szCs w:val="22"/>
              </w:rPr>
              <w:t>Badan Pemberdayaan Masyarakat dan Pemerintahan Desa</w:t>
            </w:r>
          </w:p>
          <w:p w14:paraId="667A5EB3"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t>Kecamatan Kapuas</w:t>
            </w:r>
          </w:p>
          <w:p w14:paraId="7F8FDE2D"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lastRenderedPageBreak/>
              <w:t>Kecamatan Meliau</w:t>
            </w:r>
          </w:p>
          <w:p w14:paraId="4D4B6CCB"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t>Kecamatan Sekayam</w:t>
            </w:r>
          </w:p>
          <w:p w14:paraId="619978BE"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t>Kecamatan Tayan Hilir</w:t>
            </w:r>
          </w:p>
          <w:p w14:paraId="57B9F86C"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t>Kecamatan Noyan</w:t>
            </w:r>
          </w:p>
          <w:p w14:paraId="147C3A8D"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t>Kecamatan Beduai</w:t>
            </w:r>
          </w:p>
          <w:p w14:paraId="7CDEFB9A"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t>Kecamatan Toba</w:t>
            </w:r>
          </w:p>
          <w:p w14:paraId="11672E9F" w14:textId="77777777" w:rsidR="00AA3E11" w:rsidRPr="00AA3E11" w:rsidRDefault="00AA3E11" w:rsidP="00AA3E11">
            <w:pPr>
              <w:pStyle w:val="ListParagraph"/>
              <w:numPr>
                <w:ilvl w:val="0"/>
                <w:numId w:val="15"/>
              </w:numPr>
              <w:contextualSpacing/>
              <w:jc w:val="left"/>
              <w:rPr>
                <w:sz w:val="22"/>
                <w:szCs w:val="22"/>
              </w:rPr>
            </w:pPr>
            <w:r w:rsidRPr="00AA3E11">
              <w:rPr>
                <w:sz w:val="22"/>
                <w:szCs w:val="22"/>
              </w:rPr>
              <w:t>Kecamatan Mukok</w:t>
            </w:r>
          </w:p>
        </w:tc>
        <w:tc>
          <w:tcPr>
            <w:tcW w:w="2718" w:type="dxa"/>
            <w:tcBorders>
              <w:left w:val="nil"/>
              <w:right w:val="nil"/>
            </w:tcBorders>
          </w:tcPr>
          <w:p w14:paraId="3E743DFD" w14:textId="77777777" w:rsidR="00AA3E11" w:rsidRPr="00AA3E11" w:rsidRDefault="00AA3E11" w:rsidP="00AA3E11">
            <w:pPr>
              <w:pStyle w:val="ListParagraph"/>
              <w:numPr>
                <w:ilvl w:val="0"/>
                <w:numId w:val="16"/>
              </w:numPr>
              <w:contextualSpacing/>
              <w:jc w:val="left"/>
              <w:rPr>
                <w:sz w:val="22"/>
                <w:szCs w:val="22"/>
              </w:rPr>
            </w:pPr>
            <w:r w:rsidRPr="00AA3E11">
              <w:rPr>
                <w:sz w:val="22"/>
                <w:szCs w:val="22"/>
              </w:rPr>
              <w:lastRenderedPageBreak/>
              <w:t>Dinas Pendidikan Pemuda dan Olahraga</w:t>
            </w:r>
          </w:p>
          <w:p w14:paraId="0C7ADD8B" w14:textId="77777777" w:rsidR="00AA3E11" w:rsidRPr="00AA3E11" w:rsidRDefault="00AA3E11" w:rsidP="00AA3E11">
            <w:pPr>
              <w:pStyle w:val="ListParagraph"/>
              <w:numPr>
                <w:ilvl w:val="0"/>
                <w:numId w:val="16"/>
              </w:numPr>
              <w:contextualSpacing/>
              <w:jc w:val="left"/>
              <w:rPr>
                <w:sz w:val="22"/>
                <w:szCs w:val="22"/>
              </w:rPr>
            </w:pPr>
            <w:r w:rsidRPr="00AA3E11">
              <w:rPr>
                <w:sz w:val="22"/>
                <w:szCs w:val="22"/>
              </w:rPr>
              <w:t xml:space="preserve">Dinas Pekerjaan Umum </w:t>
            </w:r>
          </w:p>
          <w:p w14:paraId="6091CDAC" w14:textId="77777777" w:rsidR="00AA3E11" w:rsidRPr="00AA3E11" w:rsidRDefault="00AA3E11" w:rsidP="00AA3E11">
            <w:pPr>
              <w:pStyle w:val="ListParagraph"/>
              <w:numPr>
                <w:ilvl w:val="0"/>
                <w:numId w:val="16"/>
              </w:numPr>
              <w:contextualSpacing/>
              <w:jc w:val="left"/>
              <w:rPr>
                <w:sz w:val="22"/>
                <w:szCs w:val="22"/>
              </w:rPr>
            </w:pPr>
            <w:r w:rsidRPr="00AA3E11">
              <w:rPr>
                <w:sz w:val="22"/>
                <w:szCs w:val="22"/>
              </w:rPr>
              <w:t>Badan Pemberdayaan Masyarakat dan Pemerintahan Desa</w:t>
            </w:r>
          </w:p>
          <w:p w14:paraId="548C37D1" w14:textId="77777777" w:rsidR="00AA3E11" w:rsidRPr="00AA3E11" w:rsidRDefault="00AA3E11" w:rsidP="00AA3E11">
            <w:pPr>
              <w:pStyle w:val="ListParagraph"/>
              <w:numPr>
                <w:ilvl w:val="0"/>
                <w:numId w:val="16"/>
              </w:numPr>
              <w:contextualSpacing/>
              <w:jc w:val="left"/>
              <w:rPr>
                <w:sz w:val="22"/>
                <w:szCs w:val="22"/>
              </w:rPr>
            </w:pPr>
            <w:r w:rsidRPr="00AA3E11">
              <w:rPr>
                <w:sz w:val="22"/>
                <w:szCs w:val="22"/>
              </w:rPr>
              <w:t>Dinas Kesehatan</w:t>
            </w:r>
          </w:p>
          <w:p w14:paraId="22464231" w14:textId="77777777" w:rsidR="00AA3E11" w:rsidRPr="00AA3E11" w:rsidRDefault="00AA3E11" w:rsidP="00AA3E11">
            <w:pPr>
              <w:pStyle w:val="ListParagraph"/>
              <w:numPr>
                <w:ilvl w:val="0"/>
                <w:numId w:val="16"/>
              </w:numPr>
              <w:contextualSpacing/>
              <w:jc w:val="left"/>
              <w:rPr>
                <w:sz w:val="22"/>
                <w:szCs w:val="22"/>
              </w:rPr>
            </w:pPr>
            <w:r w:rsidRPr="00AA3E11">
              <w:rPr>
                <w:sz w:val="22"/>
                <w:szCs w:val="22"/>
              </w:rPr>
              <w:t>Kecamatan Kapuas</w:t>
            </w:r>
          </w:p>
          <w:p w14:paraId="7C660F8A" w14:textId="77777777" w:rsidR="00AA3E11" w:rsidRPr="00AA3E11" w:rsidRDefault="00AA3E11" w:rsidP="00AA3E11">
            <w:pPr>
              <w:pStyle w:val="ListParagraph"/>
              <w:numPr>
                <w:ilvl w:val="0"/>
                <w:numId w:val="16"/>
              </w:numPr>
              <w:contextualSpacing/>
              <w:jc w:val="left"/>
              <w:rPr>
                <w:sz w:val="22"/>
                <w:szCs w:val="22"/>
              </w:rPr>
            </w:pPr>
            <w:r w:rsidRPr="00AA3E11">
              <w:rPr>
                <w:sz w:val="22"/>
                <w:szCs w:val="22"/>
              </w:rPr>
              <w:t>Kecamatan Meliau</w:t>
            </w:r>
          </w:p>
          <w:p w14:paraId="726F14BF" w14:textId="77777777" w:rsidR="00AA3E11" w:rsidRPr="00AA3E11" w:rsidRDefault="00AA3E11" w:rsidP="00AA3E11">
            <w:pPr>
              <w:pStyle w:val="ListParagraph"/>
              <w:numPr>
                <w:ilvl w:val="0"/>
                <w:numId w:val="16"/>
              </w:numPr>
              <w:contextualSpacing/>
              <w:jc w:val="left"/>
              <w:rPr>
                <w:sz w:val="22"/>
                <w:szCs w:val="22"/>
              </w:rPr>
            </w:pPr>
            <w:r w:rsidRPr="00AA3E11">
              <w:rPr>
                <w:sz w:val="22"/>
                <w:szCs w:val="22"/>
              </w:rPr>
              <w:t>Kecamatan Sekayam</w:t>
            </w:r>
          </w:p>
          <w:p w14:paraId="2A7BC7B8" w14:textId="77777777" w:rsidR="00AA3E11" w:rsidRPr="00AA3E11" w:rsidRDefault="00AA3E11" w:rsidP="00AA3E11">
            <w:pPr>
              <w:pStyle w:val="ListParagraph"/>
              <w:numPr>
                <w:ilvl w:val="0"/>
                <w:numId w:val="16"/>
              </w:numPr>
              <w:contextualSpacing/>
              <w:jc w:val="left"/>
              <w:rPr>
                <w:sz w:val="22"/>
                <w:szCs w:val="22"/>
              </w:rPr>
            </w:pPr>
            <w:r w:rsidRPr="00AA3E11">
              <w:rPr>
                <w:sz w:val="22"/>
                <w:szCs w:val="22"/>
              </w:rPr>
              <w:t>Kecamatan Tayan Hilir</w:t>
            </w:r>
          </w:p>
          <w:p w14:paraId="69A999B6" w14:textId="77777777" w:rsidR="00AA3E11" w:rsidRPr="00AA3E11" w:rsidRDefault="00AA3E11" w:rsidP="00AA3E11">
            <w:pPr>
              <w:pStyle w:val="ListParagraph"/>
              <w:numPr>
                <w:ilvl w:val="0"/>
                <w:numId w:val="16"/>
              </w:numPr>
              <w:contextualSpacing/>
              <w:jc w:val="left"/>
              <w:rPr>
                <w:sz w:val="22"/>
                <w:szCs w:val="22"/>
              </w:rPr>
            </w:pPr>
            <w:r w:rsidRPr="00AA3E11">
              <w:rPr>
                <w:sz w:val="22"/>
                <w:szCs w:val="22"/>
              </w:rPr>
              <w:t>Kecamatan Toba</w:t>
            </w:r>
          </w:p>
        </w:tc>
        <w:tc>
          <w:tcPr>
            <w:tcW w:w="2718" w:type="dxa"/>
            <w:tcBorders>
              <w:left w:val="nil"/>
              <w:right w:val="nil"/>
            </w:tcBorders>
          </w:tcPr>
          <w:p w14:paraId="2A7AB9FA" w14:textId="77777777" w:rsidR="00AA3E11" w:rsidRPr="00AA3E11" w:rsidRDefault="00AA3E11" w:rsidP="00AA3E11">
            <w:pPr>
              <w:pStyle w:val="ListParagraph"/>
              <w:numPr>
                <w:ilvl w:val="0"/>
                <w:numId w:val="17"/>
              </w:numPr>
              <w:contextualSpacing/>
              <w:jc w:val="left"/>
              <w:rPr>
                <w:sz w:val="22"/>
                <w:szCs w:val="22"/>
              </w:rPr>
            </w:pPr>
            <w:r w:rsidRPr="00AA3E11">
              <w:rPr>
                <w:sz w:val="22"/>
                <w:szCs w:val="22"/>
              </w:rPr>
              <w:t>Dinas Pendidikan dan Kebudayaan</w:t>
            </w:r>
          </w:p>
          <w:p w14:paraId="413D8403" w14:textId="77777777" w:rsidR="00AA3E11" w:rsidRPr="00AA3E11" w:rsidRDefault="00AA3E11" w:rsidP="00AA3E11">
            <w:pPr>
              <w:pStyle w:val="ListParagraph"/>
              <w:numPr>
                <w:ilvl w:val="0"/>
                <w:numId w:val="17"/>
              </w:numPr>
              <w:contextualSpacing/>
              <w:jc w:val="left"/>
              <w:rPr>
                <w:sz w:val="22"/>
                <w:szCs w:val="22"/>
              </w:rPr>
            </w:pPr>
            <w:r w:rsidRPr="00AA3E11">
              <w:rPr>
                <w:sz w:val="22"/>
                <w:szCs w:val="22"/>
              </w:rPr>
              <w:t>Dinas Pemuda Olahraga dan Pariwisata</w:t>
            </w:r>
          </w:p>
          <w:p w14:paraId="6FFE38E9" w14:textId="77777777" w:rsidR="00AA3E11" w:rsidRPr="00AA3E11" w:rsidRDefault="00AA3E11" w:rsidP="00AA3E11">
            <w:pPr>
              <w:pStyle w:val="ListParagraph"/>
              <w:numPr>
                <w:ilvl w:val="0"/>
                <w:numId w:val="17"/>
              </w:numPr>
              <w:contextualSpacing/>
              <w:jc w:val="left"/>
              <w:rPr>
                <w:sz w:val="22"/>
                <w:szCs w:val="22"/>
              </w:rPr>
            </w:pPr>
            <w:r w:rsidRPr="00AA3E11">
              <w:rPr>
                <w:sz w:val="22"/>
                <w:szCs w:val="22"/>
              </w:rPr>
              <w:t>Dinas Kesehatan</w:t>
            </w:r>
          </w:p>
          <w:p w14:paraId="06DA29F9" w14:textId="77777777" w:rsidR="00AA3E11" w:rsidRPr="00AA3E11" w:rsidRDefault="00AA3E11" w:rsidP="00AA3E11">
            <w:pPr>
              <w:pStyle w:val="ListParagraph"/>
              <w:numPr>
                <w:ilvl w:val="0"/>
                <w:numId w:val="17"/>
              </w:numPr>
              <w:contextualSpacing/>
              <w:jc w:val="left"/>
              <w:rPr>
                <w:sz w:val="22"/>
                <w:szCs w:val="22"/>
              </w:rPr>
            </w:pPr>
            <w:r w:rsidRPr="00AA3E11">
              <w:rPr>
                <w:sz w:val="22"/>
                <w:szCs w:val="22"/>
              </w:rPr>
              <w:t>Kecamatan Kapuas</w:t>
            </w:r>
          </w:p>
          <w:p w14:paraId="7A88FB83" w14:textId="77777777" w:rsidR="00AA3E11" w:rsidRPr="00AA3E11" w:rsidRDefault="00AA3E11" w:rsidP="00AA3E11">
            <w:pPr>
              <w:pStyle w:val="ListParagraph"/>
              <w:numPr>
                <w:ilvl w:val="0"/>
                <w:numId w:val="17"/>
              </w:numPr>
              <w:contextualSpacing/>
              <w:jc w:val="left"/>
              <w:rPr>
                <w:sz w:val="22"/>
                <w:szCs w:val="22"/>
              </w:rPr>
            </w:pPr>
            <w:r w:rsidRPr="00AA3E11">
              <w:rPr>
                <w:sz w:val="22"/>
                <w:szCs w:val="22"/>
              </w:rPr>
              <w:t>Kecamatan Meliau</w:t>
            </w:r>
          </w:p>
        </w:tc>
      </w:tr>
    </w:tbl>
    <w:p w14:paraId="3C461D00" w14:textId="5B7BC7B4" w:rsidR="00AA3E11" w:rsidRDefault="00AA3E11" w:rsidP="00AA3E11">
      <w:pPr>
        <w:spacing w:before="24"/>
        <w:ind w:right="117" w:firstLine="567"/>
        <w:rPr>
          <w:i/>
        </w:rPr>
      </w:pPr>
      <w:r w:rsidRPr="00AA3E11">
        <w:rPr>
          <w:i/>
        </w:rPr>
        <w:t>Sumber : BPKAD Kabupaten Sanggau</w:t>
      </w:r>
    </w:p>
    <w:p w14:paraId="1213426F" w14:textId="72E781D5" w:rsidR="00AA3E11" w:rsidRPr="007A3172" w:rsidRDefault="00AA3E11" w:rsidP="00AA3E11">
      <w:pPr>
        <w:pStyle w:val="Default"/>
        <w:ind w:firstLine="567"/>
        <w:jc w:val="both"/>
        <w:rPr>
          <w:rFonts w:ascii="Times New Roman" w:hAnsi="Times New Roman" w:cs="Times New Roman"/>
          <w:i/>
        </w:rPr>
      </w:pPr>
      <w:r w:rsidRPr="00DD56F7">
        <w:rPr>
          <w:rFonts w:ascii="Times New Roman" w:hAnsi="Times New Roman" w:cs="Times New Roman"/>
        </w:rPr>
        <w:t>B</w:t>
      </w:r>
      <w:r>
        <w:rPr>
          <w:rFonts w:ascii="Times New Roman" w:hAnsi="Times New Roman" w:cs="Times New Roman"/>
        </w:rPr>
        <w:t>erdasarkan fenomena yang diuraikan latar belakang penelitian ini penulis tertarik untuk melakukan penelitian dengan judul</w:t>
      </w:r>
      <w:r w:rsidRPr="00DD56F7">
        <w:rPr>
          <w:rFonts w:ascii="Times New Roman" w:hAnsi="Times New Roman" w:cs="Times New Roman"/>
        </w:rPr>
        <w:t xml:space="preserve"> </w:t>
      </w:r>
      <w:r w:rsidRPr="00E610E3">
        <w:rPr>
          <w:rFonts w:ascii="Times New Roman" w:hAnsi="Times New Roman" w:cs="Times New Roman"/>
          <w:b/>
        </w:rPr>
        <w:t>“</w:t>
      </w:r>
      <w:r>
        <w:rPr>
          <w:rFonts w:ascii="Times New Roman" w:hAnsi="Times New Roman" w:cs="Times New Roman"/>
          <w:b/>
          <w:bCs/>
          <w:i/>
          <w:iCs/>
        </w:rPr>
        <w:t>Pemahaman Sumber Daya Manusia Dan Teknologi Informasi Terhadap Kualitas Laporan Keuangan Pemerintah Daerah Kabupaten Sanggau”</w:t>
      </w:r>
    </w:p>
    <w:p w14:paraId="36A92593" w14:textId="77777777" w:rsidR="00AA3E11" w:rsidRPr="00AA3E11" w:rsidRDefault="00AA3E11" w:rsidP="00AA3E11">
      <w:pPr>
        <w:spacing w:before="24"/>
        <w:ind w:right="117"/>
        <w:rPr>
          <w:b/>
          <w:bCs/>
          <w:iCs/>
          <w:szCs w:val="20"/>
          <w:lang w:val="en-US"/>
        </w:rPr>
      </w:pPr>
    </w:p>
    <w:p w14:paraId="26851D54" w14:textId="77777777" w:rsidR="00836EA3" w:rsidRDefault="00836EA3" w:rsidP="00836EA3">
      <w:pPr>
        <w:widowControl/>
        <w:autoSpaceDE/>
        <w:autoSpaceDN/>
        <w:contextualSpacing/>
        <w:rPr>
          <w:b/>
          <w:sz w:val="24"/>
          <w:szCs w:val="24"/>
          <w:lang w:val="id-ID" w:eastAsia="en-US"/>
        </w:rPr>
      </w:pPr>
      <w:r w:rsidRPr="00836EA3">
        <w:rPr>
          <w:b/>
          <w:sz w:val="24"/>
          <w:szCs w:val="24"/>
        </w:rPr>
        <w:t xml:space="preserve">Rumusan Masalah </w:t>
      </w:r>
    </w:p>
    <w:p w14:paraId="4DA693A3" w14:textId="719970B1" w:rsidR="00836EA3" w:rsidRPr="00836EA3" w:rsidRDefault="00836EA3" w:rsidP="00836EA3">
      <w:pPr>
        <w:widowControl/>
        <w:autoSpaceDE/>
        <w:autoSpaceDN/>
        <w:ind w:firstLine="567"/>
        <w:contextualSpacing/>
        <w:rPr>
          <w:b/>
          <w:sz w:val="24"/>
          <w:szCs w:val="24"/>
          <w:lang w:val="id-ID" w:eastAsia="en-US"/>
        </w:rPr>
      </w:pPr>
      <w:r>
        <w:rPr>
          <w:sz w:val="24"/>
          <w:szCs w:val="24"/>
        </w:rPr>
        <w:t>Berdasarkan uraian dari latar belakang yang penulis kemukakan diatas, maka rumusan masalah dalam penelitian ini adalah sebagai berikut :</w:t>
      </w:r>
    </w:p>
    <w:p w14:paraId="365060B7" w14:textId="77777777" w:rsidR="00AA3E11" w:rsidRDefault="00AA3E11" w:rsidP="00AA3E11">
      <w:pPr>
        <w:pStyle w:val="Default"/>
        <w:numPr>
          <w:ilvl w:val="0"/>
          <w:numId w:val="18"/>
        </w:numPr>
        <w:ind w:left="567" w:hanging="567"/>
        <w:jc w:val="both"/>
        <w:rPr>
          <w:rFonts w:ascii="Times New Roman" w:hAnsi="Times New Roman" w:cs="Times New Roman"/>
        </w:rPr>
      </w:pPr>
      <w:r>
        <w:rPr>
          <w:rFonts w:ascii="Times New Roman" w:hAnsi="Times New Roman" w:cs="Times New Roman"/>
        </w:rPr>
        <w:t>Apakah Pemahaman Sumber Daya Manusia Berpengaruh Terhadap Kualitas Laporan Keuangan Pemerintah Daerah Kabupaten Sanggau?</w:t>
      </w:r>
    </w:p>
    <w:p w14:paraId="449B0F3E" w14:textId="77777777" w:rsidR="00AA3E11" w:rsidRDefault="00AA3E11" w:rsidP="00AA3E11">
      <w:pPr>
        <w:pStyle w:val="Default"/>
        <w:numPr>
          <w:ilvl w:val="0"/>
          <w:numId w:val="18"/>
        </w:numPr>
        <w:ind w:left="567" w:hanging="567"/>
        <w:jc w:val="both"/>
        <w:rPr>
          <w:rFonts w:ascii="Times New Roman" w:hAnsi="Times New Roman" w:cs="Times New Roman"/>
        </w:rPr>
      </w:pPr>
      <w:r>
        <w:rPr>
          <w:rFonts w:ascii="Times New Roman" w:hAnsi="Times New Roman" w:cs="Times New Roman"/>
        </w:rPr>
        <w:t>Apakah Pemanfaatan Teknologi Informasi Berpengaruh  Terhadap Kualitas Laporan Keuangan Pemerintah Daerah Kabupaten Sanggau?</w:t>
      </w:r>
    </w:p>
    <w:p w14:paraId="0BA4914C" w14:textId="77777777" w:rsidR="00AA3E11" w:rsidRPr="00D10E33" w:rsidRDefault="00AA3E11" w:rsidP="00AA3E11">
      <w:pPr>
        <w:pStyle w:val="Default"/>
        <w:numPr>
          <w:ilvl w:val="0"/>
          <w:numId w:val="18"/>
        </w:numPr>
        <w:ind w:left="567" w:hanging="567"/>
        <w:jc w:val="both"/>
        <w:rPr>
          <w:rFonts w:ascii="Times New Roman" w:hAnsi="Times New Roman" w:cs="Times New Roman"/>
        </w:rPr>
      </w:pPr>
      <w:r>
        <w:rPr>
          <w:rFonts w:ascii="Times New Roman" w:hAnsi="Times New Roman" w:cs="Times New Roman"/>
        </w:rPr>
        <w:t>Apakah Secara Simutan Pemahaman Sumber Daya Manusia Dan Pemanfaatan Teknologi Informasi Berpengaruh Terhadap Kualitas Laporan Keuangan Pemerintah Daerah Kabupaten Sanggau.</w:t>
      </w:r>
    </w:p>
    <w:p w14:paraId="628BD247" w14:textId="77777777" w:rsidR="00B16011" w:rsidRPr="00B16011" w:rsidRDefault="00B16011" w:rsidP="00B16011">
      <w:pPr>
        <w:widowControl/>
        <w:autoSpaceDE/>
        <w:autoSpaceDN/>
        <w:contextualSpacing/>
        <w:rPr>
          <w:b/>
          <w:sz w:val="24"/>
          <w:szCs w:val="24"/>
          <w:lang w:val="id-ID" w:eastAsia="en-US"/>
        </w:rPr>
      </w:pPr>
      <w:r w:rsidRPr="00B16011">
        <w:rPr>
          <w:b/>
          <w:sz w:val="24"/>
          <w:szCs w:val="24"/>
        </w:rPr>
        <w:t xml:space="preserve">Tujuan Penelitian </w:t>
      </w:r>
    </w:p>
    <w:p w14:paraId="290ED4D2" w14:textId="31934760" w:rsidR="00B16011" w:rsidRDefault="00B16011" w:rsidP="00B16011">
      <w:pPr>
        <w:ind w:firstLine="567"/>
        <w:jc w:val="both"/>
        <w:rPr>
          <w:sz w:val="24"/>
          <w:szCs w:val="24"/>
        </w:rPr>
      </w:pPr>
      <w:r>
        <w:rPr>
          <w:sz w:val="24"/>
          <w:szCs w:val="24"/>
        </w:rPr>
        <w:t xml:space="preserve">Tujuan penelitian berdasarkan latar belakang diatas, maka tujuan penelitian ini memiliki (tiga) tujuan, yaitu: </w:t>
      </w:r>
    </w:p>
    <w:p w14:paraId="03A8A934" w14:textId="77777777" w:rsidR="00AA3E11" w:rsidRDefault="00AA3E11" w:rsidP="00AA3E11">
      <w:pPr>
        <w:pStyle w:val="Default"/>
        <w:numPr>
          <w:ilvl w:val="0"/>
          <w:numId w:val="19"/>
        </w:numPr>
        <w:ind w:left="567" w:hanging="567"/>
        <w:jc w:val="both"/>
        <w:rPr>
          <w:rFonts w:ascii="Times New Roman" w:hAnsi="Times New Roman" w:cs="Times New Roman"/>
        </w:rPr>
      </w:pPr>
      <w:r>
        <w:rPr>
          <w:rFonts w:ascii="Times New Roman" w:hAnsi="Times New Roman" w:cs="Times New Roman"/>
        </w:rPr>
        <w:t>Untuk Mengetahui Pengaruh Pemahaman Sumber Daya Manusia Terhadap Kualitas Laporan Keuangan Pemerintah Daerah Kabupaten Sanggau.</w:t>
      </w:r>
    </w:p>
    <w:p w14:paraId="786FEC94" w14:textId="77777777" w:rsidR="00AA3E11" w:rsidRDefault="00AA3E11" w:rsidP="00AA3E11">
      <w:pPr>
        <w:pStyle w:val="Default"/>
        <w:numPr>
          <w:ilvl w:val="0"/>
          <w:numId w:val="19"/>
        </w:numPr>
        <w:ind w:left="567" w:hanging="567"/>
        <w:jc w:val="both"/>
        <w:rPr>
          <w:rFonts w:ascii="Times New Roman" w:hAnsi="Times New Roman" w:cs="Times New Roman"/>
        </w:rPr>
      </w:pPr>
      <w:r>
        <w:rPr>
          <w:rFonts w:ascii="Times New Roman" w:hAnsi="Times New Roman" w:cs="Times New Roman"/>
        </w:rPr>
        <w:t>Untuk Mengetahui  Pengaruh Pemanfaatan Teknologi Informasi Terhadap Kualitas Laporan Keuangan Pemerintah DaerahKabupaten Sanggau.</w:t>
      </w:r>
    </w:p>
    <w:p w14:paraId="78D3EEE9" w14:textId="77777777" w:rsidR="00AA3E11" w:rsidRPr="00DD56F7" w:rsidRDefault="00AA3E11" w:rsidP="00AA3E11">
      <w:pPr>
        <w:pStyle w:val="Default"/>
        <w:numPr>
          <w:ilvl w:val="0"/>
          <w:numId w:val="19"/>
        </w:numPr>
        <w:ind w:left="567" w:hanging="567"/>
        <w:jc w:val="both"/>
        <w:rPr>
          <w:rFonts w:ascii="Times New Roman" w:hAnsi="Times New Roman" w:cs="Times New Roman"/>
        </w:rPr>
      </w:pPr>
      <w:r>
        <w:rPr>
          <w:rFonts w:ascii="Times New Roman" w:hAnsi="Times New Roman" w:cs="Times New Roman"/>
        </w:rPr>
        <w:t>Untuk Mengetahui Apakah Secara Simultan Pemahaman Sumber Daya Manusia Dan Pemanfaatan Teknologi Informasi Berpengaruh Terhadap Kualitas Laporan Keuangan Pemerintah Daerah Kabupaten Sanggau.</w:t>
      </w:r>
    </w:p>
    <w:p w14:paraId="25AEAB48" w14:textId="77777777" w:rsidR="00B16011" w:rsidRPr="00B16011" w:rsidRDefault="00B16011" w:rsidP="00B16011">
      <w:pPr>
        <w:widowControl/>
        <w:tabs>
          <w:tab w:val="left" w:pos="426"/>
        </w:tabs>
        <w:autoSpaceDE/>
        <w:autoSpaceDN/>
        <w:spacing w:after="120"/>
        <w:contextualSpacing/>
        <w:rPr>
          <w:b/>
          <w:sz w:val="24"/>
          <w:szCs w:val="24"/>
          <w:lang w:val="id-ID" w:eastAsia="en-US"/>
        </w:rPr>
      </w:pPr>
      <w:r w:rsidRPr="00B16011">
        <w:rPr>
          <w:b/>
          <w:sz w:val="24"/>
          <w:szCs w:val="24"/>
        </w:rPr>
        <w:t xml:space="preserve">Manfaat Penelitian </w:t>
      </w:r>
    </w:p>
    <w:p w14:paraId="38EDABEB" w14:textId="77777777" w:rsidR="00B16011" w:rsidRPr="00B16011" w:rsidRDefault="00B16011" w:rsidP="000304F3">
      <w:pPr>
        <w:ind w:firstLine="567"/>
        <w:rPr>
          <w:sz w:val="24"/>
          <w:szCs w:val="24"/>
        </w:rPr>
      </w:pPr>
      <w:r w:rsidRPr="00B16011">
        <w:rPr>
          <w:sz w:val="24"/>
          <w:szCs w:val="24"/>
        </w:rPr>
        <w:t xml:space="preserve">Adapun manfaat yang diharapkan dari penelitian ini, antara lain: </w:t>
      </w:r>
    </w:p>
    <w:p w14:paraId="69FC2ACC" w14:textId="77777777" w:rsidR="00AA3E11" w:rsidRDefault="00AA3E11" w:rsidP="00AA3E11">
      <w:pPr>
        <w:pStyle w:val="Default"/>
        <w:numPr>
          <w:ilvl w:val="0"/>
          <w:numId w:val="21"/>
        </w:numPr>
        <w:ind w:left="567" w:hanging="567"/>
        <w:jc w:val="both"/>
        <w:rPr>
          <w:rFonts w:ascii="Times New Roman" w:hAnsi="Times New Roman" w:cs="Times New Roman"/>
        </w:rPr>
      </w:pPr>
      <w:r>
        <w:rPr>
          <w:rFonts w:ascii="Times New Roman" w:hAnsi="Times New Roman" w:cs="Times New Roman"/>
        </w:rPr>
        <w:t>Bagi Penulis</w:t>
      </w:r>
    </w:p>
    <w:p w14:paraId="0A02CF72" w14:textId="77777777" w:rsidR="00AA3E11" w:rsidRPr="004C4318" w:rsidRDefault="00AA3E11" w:rsidP="00AA3E11">
      <w:pPr>
        <w:pStyle w:val="ListParagraph"/>
        <w:adjustRightInd w:val="0"/>
        <w:ind w:left="567" w:firstLine="0"/>
        <w:rPr>
          <w:sz w:val="24"/>
          <w:szCs w:val="24"/>
        </w:rPr>
      </w:pPr>
      <w:r w:rsidRPr="004C4318">
        <w:rPr>
          <w:sz w:val="24"/>
          <w:szCs w:val="24"/>
        </w:rPr>
        <w:t>Penelitian ini dapat menambah wawasan dan pengetahuan mengenai</w:t>
      </w:r>
      <w:r>
        <w:rPr>
          <w:sz w:val="24"/>
          <w:szCs w:val="24"/>
        </w:rPr>
        <w:t xml:space="preserve"> pengaruh pemahaman sumber daya manusia dan </w:t>
      </w:r>
      <w:r w:rsidRPr="004C4318">
        <w:rPr>
          <w:sz w:val="24"/>
          <w:szCs w:val="24"/>
        </w:rPr>
        <w:t>pemanfaatan</w:t>
      </w:r>
      <w:r>
        <w:rPr>
          <w:sz w:val="24"/>
          <w:szCs w:val="24"/>
        </w:rPr>
        <w:t xml:space="preserve"> teknologi informasi terhadap kualitas laporan keuangan yang ada pada pemerintah daerah.</w:t>
      </w:r>
    </w:p>
    <w:p w14:paraId="28DCFB24" w14:textId="77777777" w:rsidR="00AA3E11" w:rsidRDefault="00AA3E11" w:rsidP="00AA3E11">
      <w:pPr>
        <w:pStyle w:val="Default"/>
        <w:numPr>
          <w:ilvl w:val="0"/>
          <w:numId w:val="21"/>
        </w:numPr>
        <w:ind w:left="567" w:hanging="567"/>
        <w:jc w:val="both"/>
        <w:rPr>
          <w:rFonts w:ascii="Times New Roman" w:hAnsi="Times New Roman" w:cs="Times New Roman"/>
        </w:rPr>
      </w:pPr>
      <w:r>
        <w:rPr>
          <w:rFonts w:ascii="Times New Roman" w:hAnsi="Times New Roman" w:cs="Times New Roman"/>
        </w:rPr>
        <w:t>Bagi Instansi Pemerintahan</w:t>
      </w:r>
    </w:p>
    <w:p w14:paraId="409B6CCB" w14:textId="77777777" w:rsidR="00AA3E11" w:rsidRDefault="00AA3E11" w:rsidP="00AA3E11">
      <w:pPr>
        <w:pStyle w:val="Default"/>
        <w:ind w:left="567"/>
        <w:jc w:val="both"/>
        <w:rPr>
          <w:rFonts w:ascii="Times New Roman" w:hAnsi="Times New Roman" w:cs="Times New Roman"/>
          <w:lang w:val="en-US"/>
        </w:rPr>
      </w:pPr>
      <w:r w:rsidRPr="007D293B">
        <w:rPr>
          <w:rFonts w:ascii="Times New Roman" w:hAnsi="Times New Roman" w:cs="Times New Roman"/>
        </w:rPr>
        <w:lastRenderedPageBreak/>
        <w:t>Sebagai bahan masukan untuk menentukan langkah-langkah perbaikan bagi instansi pemerintahan dalam menuju ke arah yang lebih baik di masa yang akan datang, terutama dalam hal sistem pengelolaan dan pelaporan keuangan.</w:t>
      </w:r>
    </w:p>
    <w:p w14:paraId="25A983FC" w14:textId="77777777" w:rsidR="00AA3E11" w:rsidRPr="00DD56F7" w:rsidRDefault="00AA3E11" w:rsidP="00AA3E11">
      <w:pPr>
        <w:pStyle w:val="Default"/>
        <w:numPr>
          <w:ilvl w:val="0"/>
          <w:numId w:val="21"/>
        </w:numPr>
        <w:ind w:left="567" w:hanging="567"/>
        <w:jc w:val="both"/>
        <w:rPr>
          <w:rFonts w:ascii="Times New Roman" w:hAnsi="Times New Roman" w:cs="Times New Roman"/>
        </w:rPr>
      </w:pPr>
      <w:r>
        <w:rPr>
          <w:rFonts w:ascii="Times New Roman" w:hAnsi="Times New Roman" w:cs="Times New Roman"/>
        </w:rPr>
        <w:t>Bagi Pembaca</w:t>
      </w:r>
    </w:p>
    <w:p w14:paraId="56FE1393" w14:textId="1DBA3D45" w:rsidR="00B16011" w:rsidRPr="00AA3E11" w:rsidRDefault="00AA3E11" w:rsidP="00AA3E11">
      <w:pPr>
        <w:pStyle w:val="Default"/>
        <w:ind w:left="567"/>
        <w:jc w:val="both"/>
        <w:rPr>
          <w:rFonts w:ascii="Times New Roman" w:hAnsi="Times New Roman" w:cs="Times New Roman"/>
        </w:rPr>
      </w:pPr>
      <w:r w:rsidRPr="00DD56F7">
        <w:rPr>
          <w:rFonts w:ascii="Times New Roman" w:hAnsi="Times New Roman" w:cs="Times New Roman"/>
        </w:rPr>
        <w:t xml:space="preserve">Penelitian ini berguna sebagai referensi pembelajaran terutama bagi mahasiswa sebagai bahan pembanding dalam rangka melakukan penelitian lebih lanjut pada bidang ini, dan bagi pihak yang memerlukan referensi yang terkait dengan penelitian ini, baik itu sebagai </w:t>
      </w:r>
      <w:r>
        <w:rPr>
          <w:rFonts w:ascii="Times New Roman" w:hAnsi="Times New Roman" w:cs="Times New Roman"/>
        </w:rPr>
        <w:t>bahan bacaan ataupun literatur.</w:t>
      </w:r>
    </w:p>
    <w:p w14:paraId="490638EF" w14:textId="77777777" w:rsidR="003B2953" w:rsidRDefault="003B2953">
      <w:pPr>
        <w:pStyle w:val="BodyText"/>
        <w:spacing w:before="8"/>
        <w:rPr>
          <w:sz w:val="25"/>
        </w:rPr>
      </w:pPr>
    </w:p>
    <w:p w14:paraId="0EC30BBC" w14:textId="77777777" w:rsidR="003B2953" w:rsidRDefault="0030165B" w:rsidP="004576BF">
      <w:pPr>
        <w:rPr>
          <w:b/>
          <w:sz w:val="24"/>
        </w:rPr>
      </w:pPr>
      <w:r>
        <w:rPr>
          <w:b/>
          <w:sz w:val="24"/>
        </w:rPr>
        <w:t>TINJAUAN PUSTAKA</w:t>
      </w:r>
    </w:p>
    <w:p w14:paraId="538999B1" w14:textId="49DC7582" w:rsidR="00AA3E11" w:rsidRPr="00AA3E11" w:rsidRDefault="00AA3E11" w:rsidP="00AA3E11">
      <w:pPr>
        <w:adjustRightInd w:val="0"/>
        <w:spacing w:before="29"/>
        <w:ind w:right="222"/>
        <w:contextualSpacing/>
        <w:jc w:val="both"/>
        <w:rPr>
          <w:b/>
          <w:bCs/>
          <w:i/>
          <w:iCs/>
          <w:sz w:val="24"/>
          <w:szCs w:val="24"/>
        </w:rPr>
      </w:pPr>
      <w:r w:rsidRPr="00AA3E11">
        <w:rPr>
          <w:b/>
          <w:bCs/>
          <w:i/>
          <w:iCs/>
          <w:sz w:val="24"/>
          <w:szCs w:val="24"/>
        </w:rPr>
        <w:t>Stewardship Theory</w:t>
      </w:r>
    </w:p>
    <w:p w14:paraId="2994D6D1" w14:textId="16F4DAD7" w:rsidR="00AA3E11" w:rsidRDefault="00AA3E11" w:rsidP="00AA3E11">
      <w:pPr>
        <w:adjustRightInd w:val="0"/>
        <w:spacing w:before="29"/>
        <w:ind w:right="222" w:firstLine="567"/>
        <w:contextualSpacing/>
        <w:jc w:val="both"/>
        <w:rPr>
          <w:sz w:val="24"/>
          <w:szCs w:val="24"/>
        </w:rPr>
      </w:pPr>
      <w:r w:rsidRPr="00AA3E11">
        <w:rPr>
          <w:sz w:val="24"/>
          <w:szCs w:val="24"/>
        </w:rPr>
        <w:t xml:space="preserve">Chinn dalam Zoelisty dan Adityawarman (2014) mengatakan bahwa </w:t>
      </w:r>
      <w:r w:rsidRPr="00AA3E11">
        <w:rPr>
          <w:i/>
          <w:iCs/>
          <w:sz w:val="24"/>
          <w:szCs w:val="24"/>
        </w:rPr>
        <w:t xml:space="preserve">stewardship theory </w:t>
      </w:r>
      <w:r w:rsidRPr="00AA3E11">
        <w:rPr>
          <w:sz w:val="24"/>
          <w:szCs w:val="24"/>
        </w:rPr>
        <w:t>dibangun di atas asumsi filosofis mengenai sifat manusia, bahwa manusia pada hakikatnya dapat dipercaya, mampu bertindak dengan penuh tanggung jawab, memiliki integritas dan kejujuran terhadap pihak lain.</w:t>
      </w:r>
    </w:p>
    <w:p w14:paraId="4A7C1B68" w14:textId="6D454F0F" w:rsidR="00AA3E11" w:rsidRDefault="00AA3E11" w:rsidP="00AA3E11">
      <w:pPr>
        <w:adjustRightInd w:val="0"/>
        <w:spacing w:before="29"/>
        <w:ind w:right="222"/>
        <w:contextualSpacing/>
        <w:jc w:val="both"/>
        <w:rPr>
          <w:b/>
        </w:rPr>
      </w:pPr>
      <w:r w:rsidRPr="005C52ED">
        <w:rPr>
          <w:b/>
        </w:rPr>
        <w:t>Akuntansi Sektor Publik</w:t>
      </w:r>
    </w:p>
    <w:p w14:paraId="73CD3852" w14:textId="4BB73FD9" w:rsidR="00AA3E11" w:rsidRDefault="00AA3E11" w:rsidP="00AA3E11">
      <w:pPr>
        <w:pStyle w:val="Default"/>
        <w:ind w:firstLine="567"/>
        <w:jc w:val="both"/>
        <w:rPr>
          <w:rFonts w:ascii="Times New Roman" w:hAnsi="Times New Roman" w:cs="Times New Roman"/>
        </w:rPr>
      </w:pPr>
      <w:r w:rsidRPr="00711188">
        <w:rPr>
          <w:rFonts w:ascii="Times New Roman" w:hAnsi="Times New Roman" w:cs="Times New Roman"/>
        </w:rPr>
        <w:t>Pengertian akuntansi sek</w:t>
      </w:r>
      <w:r>
        <w:rPr>
          <w:rFonts w:ascii="Times New Roman" w:hAnsi="Times New Roman" w:cs="Times New Roman"/>
        </w:rPr>
        <w:t>tor publik   menurut Sujarweni (2015</w:t>
      </w:r>
      <w:r w:rsidRPr="00711188">
        <w:rPr>
          <w:rFonts w:ascii="Times New Roman" w:hAnsi="Times New Roman" w:cs="Times New Roman"/>
        </w:rPr>
        <w:t>) sebagai aktivitas jasa yang terdiri dari mencatat, mengklasifikasikan, dan melaporkan kejadian atau transaksi ekonomi yang akhirnya akan menghasilkan suatu informasi keuangan yang akan dibutuhkan oleh pihak pihak tertentu untuk pengambilan keputusan, yang diterapkan pada pengelolaan dana publik di lembaga-lembaga tinggi negara dan departemen-departemen dibawahnya.</w:t>
      </w:r>
    </w:p>
    <w:p w14:paraId="50193EFA" w14:textId="24F4C2B4" w:rsidR="00AA3E11" w:rsidRDefault="00AA3E11" w:rsidP="00AA3E11">
      <w:pPr>
        <w:jc w:val="both"/>
        <w:rPr>
          <w:b/>
          <w:bCs/>
          <w:sz w:val="24"/>
          <w:szCs w:val="24"/>
        </w:rPr>
      </w:pPr>
      <w:r w:rsidRPr="00A44E8C">
        <w:rPr>
          <w:b/>
          <w:bCs/>
          <w:sz w:val="24"/>
          <w:szCs w:val="24"/>
        </w:rPr>
        <w:t>Teknologi Informasi</w:t>
      </w:r>
    </w:p>
    <w:p w14:paraId="5554587A" w14:textId="6F713957" w:rsidR="00AA3E11" w:rsidRDefault="00AA3E11" w:rsidP="00AA3E11">
      <w:pPr>
        <w:adjustRightInd w:val="0"/>
        <w:ind w:firstLine="567"/>
        <w:jc w:val="both"/>
        <w:rPr>
          <w:sz w:val="24"/>
          <w:szCs w:val="24"/>
        </w:rPr>
      </w:pPr>
      <w:r>
        <w:rPr>
          <w:sz w:val="24"/>
          <w:szCs w:val="24"/>
        </w:rPr>
        <w:t>Pemerintah perlu mengoptimalisasi pemanfaatan kemajuan teknologi informasi untuk membangun jaringan sistem informasi manajemen dan proses kerja yang memungkinkan pemerintahan bekerja secara terpadu dengan menyederhanakan akses antar unit kerja. Wilkinson et al., (2000) mengatakan pemanfaatan teknologi informasi mencakup adanya (a) pengolahan data, pengolahan informasi, sistem manajemen dan proses kerja secara elektronik dan (b) pemanfaatan kemajuan teknologi informasi agar pelayanan publik dapat diakses secara mudah dan murah oleh masyarakat.</w:t>
      </w:r>
    </w:p>
    <w:p w14:paraId="65B1C40D" w14:textId="68FC828E" w:rsidR="00AA3E11" w:rsidRDefault="00AA3E11" w:rsidP="00AA3E11">
      <w:pPr>
        <w:adjustRightInd w:val="0"/>
        <w:jc w:val="both"/>
        <w:rPr>
          <w:b/>
          <w:sz w:val="24"/>
          <w:szCs w:val="24"/>
        </w:rPr>
      </w:pPr>
      <w:r w:rsidRPr="00A138FE">
        <w:rPr>
          <w:b/>
          <w:sz w:val="24"/>
          <w:szCs w:val="24"/>
        </w:rPr>
        <w:t>Laporan Keuangan</w:t>
      </w:r>
    </w:p>
    <w:p w14:paraId="16F6E65E" w14:textId="16725C89" w:rsidR="00AA3E11" w:rsidRPr="00AA3E11" w:rsidRDefault="00AA3E11" w:rsidP="00AA3E11">
      <w:pPr>
        <w:adjustRightInd w:val="0"/>
        <w:ind w:firstLine="567"/>
        <w:jc w:val="both"/>
        <w:rPr>
          <w:sz w:val="24"/>
          <w:szCs w:val="24"/>
        </w:rPr>
      </w:pPr>
      <w:r w:rsidRPr="00B82B20">
        <w:rPr>
          <w:sz w:val="24"/>
          <w:szCs w:val="24"/>
        </w:rPr>
        <w:t>Pernyataan Standar Akuntansi Pemerintah (SPAP) No.1 menjelaskan definisi laporan keuangan sebagai laporan yang terstruktur mengenai posisi keuangan dan transaksi-transaksi yang dilakukan oleh suatu entitas pelaporan. Laporan keuangan menjadi alat yang digunakan untuk menunjukan capaian kinerja dan pelaksanaan fungsi pertanggungjawaban dalam suatu entitas (Choiriyah, 2010).</w:t>
      </w:r>
    </w:p>
    <w:p w14:paraId="7E00F5CC" w14:textId="63F79764" w:rsidR="00AA3E11" w:rsidRDefault="00B16011" w:rsidP="00AA3E11">
      <w:pPr>
        <w:adjustRightInd w:val="0"/>
        <w:spacing w:before="29"/>
        <w:ind w:right="222"/>
        <w:contextualSpacing/>
        <w:rPr>
          <w:b/>
          <w:spacing w:val="1"/>
          <w:sz w:val="24"/>
          <w:szCs w:val="24"/>
        </w:rPr>
      </w:pPr>
      <w:r w:rsidRPr="00B16011">
        <w:rPr>
          <w:b/>
          <w:spacing w:val="1"/>
          <w:sz w:val="24"/>
          <w:szCs w:val="24"/>
          <w:lang w:val="en-US"/>
        </w:rPr>
        <w:t xml:space="preserve">Kerangka </w:t>
      </w:r>
      <w:r w:rsidRPr="00B16011">
        <w:rPr>
          <w:b/>
          <w:spacing w:val="1"/>
          <w:sz w:val="24"/>
          <w:szCs w:val="24"/>
        </w:rPr>
        <w:t>Pemikiran</w:t>
      </w:r>
    </w:p>
    <w:p w14:paraId="2C77CF11" w14:textId="67057407" w:rsidR="00AA3E11" w:rsidRDefault="00AF0C80" w:rsidP="00AF0C80">
      <w:pPr>
        <w:adjustRightInd w:val="0"/>
        <w:spacing w:before="29"/>
        <w:ind w:right="222"/>
        <w:contextualSpacing/>
        <w:jc w:val="center"/>
        <w:rPr>
          <w:b/>
          <w:spacing w:val="1"/>
          <w:sz w:val="24"/>
          <w:szCs w:val="24"/>
        </w:rPr>
      </w:pPr>
      <w:r>
        <w:object w:dxaOrig="6036" w:dyaOrig="2918" w14:anchorId="0B4F7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105pt" o:ole="">
            <v:imagedata r:id="rId9" o:title=""/>
          </v:shape>
          <o:OLEObject Type="Embed" ProgID="Visio.Drawing.11" ShapeID="_x0000_i1025" DrawAspect="Content" ObjectID="_1684572797" r:id="rId10"/>
        </w:object>
      </w:r>
    </w:p>
    <w:p w14:paraId="292B63E4" w14:textId="58B6C732" w:rsidR="00B16011" w:rsidRPr="007E6DA9" w:rsidRDefault="007E6DA9" w:rsidP="00AA3E11">
      <w:pPr>
        <w:adjustRightInd w:val="0"/>
        <w:spacing w:line="480" w:lineRule="auto"/>
        <w:ind w:right="222"/>
        <w:contextualSpacing/>
        <w:jc w:val="center"/>
        <w:rPr>
          <w:b/>
          <w:spacing w:val="1"/>
          <w:lang w:val="en-US"/>
        </w:rPr>
      </w:pPr>
      <w:r w:rsidRPr="007E6DA9">
        <w:rPr>
          <w:b/>
          <w:spacing w:val="1"/>
          <w:lang w:val="en-US"/>
        </w:rPr>
        <w:t>Gambar 1. Model Penelitian</w:t>
      </w:r>
    </w:p>
    <w:p w14:paraId="0DD54DBE" w14:textId="77777777" w:rsidR="00BA2998" w:rsidRDefault="00BA2998" w:rsidP="00516300">
      <w:pPr>
        <w:adjustRightInd w:val="0"/>
        <w:spacing w:after="200"/>
        <w:ind w:right="-1"/>
        <w:contextualSpacing/>
        <w:jc w:val="both"/>
        <w:rPr>
          <w:b/>
          <w:spacing w:val="1"/>
          <w:sz w:val="24"/>
          <w:szCs w:val="24"/>
          <w:lang w:val="en-US"/>
        </w:rPr>
      </w:pPr>
    </w:p>
    <w:p w14:paraId="6139D6CA" w14:textId="77777777" w:rsidR="00BA2998" w:rsidRDefault="00BA2998" w:rsidP="00516300">
      <w:pPr>
        <w:adjustRightInd w:val="0"/>
        <w:spacing w:after="200"/>
        <w:ind w:right="-1"/>
        <w:contextualSpacing/>
        <w:jc w:val="both"/>
        <w:rPr>
          <w:b/>
          <w:spacing w:val="1"/>
          <w:sz w:val="24"/>
          <w:szCs w:val="24"/>
          <w:lang w:val="en-US"/>
        </w:rPr>
      </w:pPr>
    </w:p>
    <w:p w14:paraId="229E2CDA" w14:textId="4B1434C9" w:rsidR="00B16011" w:rsidRPr="00516300" w:rsidRDefault="007E6DA9" w:rsidP="00516300">
      <w:pPr>
        <w:adjustRightInd w:val="0"/>
        <w:spacing w:after="200"/>
        <w:ind w:right="-1"/>
        <w:contextualSpacing/>
        <w:jc w:val="both"/>
        <w:rPr>
          <w:b/>
          <w:spacing w:val="1"/>
          <w:sz w:val="24"/>
          <w:szCs w:val="24"/>
          <w:lang w:val="en-US"/>
        </w:rPr>
      </w:pPr>
      <w:r w:rsidRPr="00516300">
        <w:rPr>
          <w:b/>
          <w:spacing w:val="1"/>
          <w:sz w:val="24"/>
          <w:szCs w:val="24"/>
          <w:lang w:val="en-US"/>
        </w:rPr>
        <w:lastRenderedPageBreak/>
        <w:t>Hipotesis Penelitian</w:t>
      </w:r>
    </w:p>
    <w:p w14:paraId="05802F57" w14:textId="77777777" w:rsidR="002D53B2" w:rsidRPr="00516300" w:rsidRDefault="002D53B2" w:rsidP="00516300">
      <w:pPr>
        <w:pStyle w:val="Default"/>
        <w:ind w:left="567" w:hanging="567"/>
        <w:jc w:val="both"/>
        <w:rPr>
          <w:rFonts w:ascii="Times New Roman" w:hAnsi="Times New Roman" w:cs="Times New Roman"/>
        </w:rPr>
      </w:pPr>
      <w:r w:rsidRPr="00516300">
        <w:rPr>
          <w:rFonts w:ascii="Times New Roman" w:hAnsi="Times New Roman" w:cs="Times New Roman"/>
          <w:b/>
          <w:bCs/>
        </w:rPr>
        <w:t>H1</w:t>
      </w:r>
      <w:r w:rsidRPr="00516300">
        <w:rPr>
          <w:rFonts w:ascii="Times New Roman" w:hAnsi="Times New Roman" w:cs="Times New Roman"/>
        </w:rPr>
        <w:tab/>
        <w:t>: Adanya pengaruh positif dari Pemahaman Sumber Daya Manusia  terhadap Kualitas Laporan Keuangan Pemerintah Daerah Kabupaten Sanggau.</w:t>
      </w:r>
    </w:p>
    <w:p w14:paraId="21A4C884" w14:textId="77777777" w:rsidR="002D53B2" w:rsidRPr="00516300" w:rsidRDefault="002D53B2" w:rsidP="00516300">
      <w:pPr>
        <w:pStyle w:val="Default"/>
        <w:ind w:left="567" w:hanging="567"/>
        <w:jc w:val="both"/>
        <w:rPr>
          <w:rFonts w:ascii="Times New Roman" w:hAnsi="Times New Roman" w:cs="Times New Roman"/>
        </w:rPr>
      </w:pPr>
      <w:r w:rsidRPr="00516300">
        <w:rPr>
          <w:rFonts w:ascii="Times New Roman" w:hAnsi="Times New Roman" w:cs="Times New Roman"/>
          <w:b/>
          <w:bCs/>
        </w:rPr>
        <w:t>H2</w:t>
      </w:r>
      <w:r w:rsidRPr="00516300">
        <w:rPr>
          <w:rFonts w:ascii="Times New Roman" w:hAnsi="Times New Roman" w:cs="Times New Roman"/>
          <w:b/>
          <w:bCs/>
        </w:rPr>
        <w:tab/>
      </w:r>
      <w:r w:rsidRPr="00516300">
        <w:rPr>
          <w:rFonts w:ascii="Times New Roman" w:hAnsi="Times New Roman" w:cs="Times New Roman"/>
        </w:rPr>
        <w:t>: Adanya pengaruh positif dari Pemanfaatan Teknologi Informasi terhadap Kualitas Laporan Keuangan Pemerintah Daerah Kabupaten Sanggau.</w:t>
      </w:r>
    </w:p>
    <w:p w14:paraId="400D12FC" w14:textId="2F691EBE" w:rsidR="007E6DA9" w:rsidRDefault="002D53B2" w:rsidP="00516300">
      <w:pPr>
        <w:pStyle w:val="Default"/>
        <w:ind w:left="567" w:hanging="567"/>
        <w:jc w:val="both"/>
        <w:rPr>
          <w:rFonts w:ascii="Times New Roman" w:hAnsi="Times New Roman" w:cs="Times New Roman"/>
        </w:rPr>
      </w:pPr>
      <w:r w:rsidRPr="00516300">
        <w:rPr>
          <w:rFonts w:ascii="Times New Roman" w:hAnsi="Times New Roman" w:cs="Times New Roman"/>
          <w:b/>
          <w:bCs/>
        </w:rPr>
        <w:t>H3</w:t>
      </w:r>
      <w:r w:rsidRPr="00516300">
        <w:rPr>
          <w:rFonts w:ascii="Times New Roman" w:hAnsi="Times New Roman" w:cs="Times New Roman"/>
        </w:rPr>
        <w:tab/>
        <w:t>: Adanya pengaruh positif dari Pemahaman Sumber Daya Manusia dan Pemanfaatan Teknologi Informasi secara simultan terhadap Kualitas Laporan Keuangan Pemerintah Daerah Kabupaten Sanggau.</w:t>
      </w:r>
    </w:p>
    <w:p w14:paraId="6ECD3543" w14:textId="77777777" w:rsidR="00AF0C80" w:rsidRPr="00516300" w:rsidRDefault="00AF0C80" w:rsidP="00516300">
      <w:pPr>
        <w:pStyle w:val="Default"/>
        <w:ind w:left="567" w:hanging="567"/>
        <w:jc w:val="both"/>
        <w:rPr>
          <w:rFonts w:ascii="Times New Roman" w:hAnsi="Times New Roman" w:cs="Times New Roman"/>
        </w:rPr>
      </w:pPr>
    </w:p>
    <w:p w14:paraId="3341019B" w14:textId="2E7C12A3" w:rsidR="003B2953" w:rsidRDefault="0030165B" w:rsidP="004576BF">
      <w:pPr>
        <w:jc w:val="both"/>
        <w:rPr>
          <w:b/>
          <w:sz w:val="24"/>
        </w:rPr>
      </w:pPr>
      <w:r>
        <w:rPr>
          <w:b/>
          <w:sz w:val="24"/>
        </w:rPr>
        <w:t>METODE PENELITIAN</w:t>
      </w:r>
    </w:p>
    <w:p w14:paraId="04B5B055" w14:textId="77777777" w:rsidR="00AF0C80" w:rsidRPr="00BD2461" w:rsidRDefault="00AF0C80" w:rsidP="00AF0C80">
      <w:pPr>
        <w:adjustRightInd w:val="0"/>
        <w:jc w:val="both"/>
        <w:rPr>
          <w:b/>
          <w:sz w:val="24"/>
          <w:szCs w:val="24"/>
        </w:rPr>
      </w:pPr>
      <w:r w:rsidRPr="00BD2461">
        <w:rPr>
          <w:b/>
          <w:sz w:val="24"/>
          <w:szCs w:val="24"/>
        </w:rPr>
        <w:t>Bentuk Penelitian</w:t>
      </w:r>
    </w:p>
    <w:p w14:paraId="68E3C2D1" w14:textId="4B3E7BE9" w:rsidR="00AF0C80" w:rsidRPr="00AF0C80" w:rsidRDefault="00AF0C80" w:rsidP="00AF0C80">
      <w:pPr>
        <w:adjustRightInd w:val="0"/>
        <w:ind w:firstLine="567"/>
        <w:jc w:val="both"/>
        <w:rPr>
          <w:sz w:val="24"/>
          <w:szCs w:val="24"/>
          <w:lang w:val="en-US"/>
        </w:rPr>
      </w:pPr>
      <w:r>
        <w:rPr>
          <w:sz w:val="24"/>
          <w:szCs w:val="24"/>
        </w:rPr>
        <w:t>Penelitian ini dilakukan dengan menggunakan pendekatan kuantitatif. Metode penelitian kuantitatif adalah metode penelitian yang berlandaskan pada filsafat, digunakan untuk meneliti pada populasi atau sampel tertentu, pengumpulan data menggunakan instrumen penelitian, analisis data bersifat kuantitatif atau statistik, dengan tujuan menguji hipotesis yang telah ditetapkan (Sugiyono, 2010).</w:t>
      </w:r>
    </w:p>
    <w:p w14:paraId="671F1BEF" w14:textId="3E94643F" w:rsidR="007E6DA9" w:rsidRPr="007E6DA9" w:rsidRDefault="007E6DA9" w:rsidP="004576BF">
      <w:pPr>
        <w:ind w:right="-46"/>
        <w:jc w:val="both"/>
        <w:rPr>
          <w:b/>
          <w:bCs/>
          <w:sz w:val="24"/>
          <w:szCs w:val="24"/>
          <w:lang w:val="en-US"/>
        </w:rPr>
      </w:pPr>
      <w:r w:rsidRPr="007E6DA9">
        <w:rPr>
          <w:b/>
          <w:bCs/>
          <w:sz w:val="24"/>
          <w:szCs w:val="24"/>
          <w:lang w:val="en-US"/>
        </w:rPr>
        <w:t>Populasi</w:t>
      </w:r>
      <w:r>
        <w:rPr>
          <w:b/>
          <w:bCs/>
          <w:sz w:val="24"/>
          <w:szCs w:val="24"/>
          <w:lang w:val="en-US"/>
        </w:rPr>
        <w:t xml:space="preserve"> Penelitian</w:t>
      </w:r>
    </w:p>
    <w:p w14:paraId="22018C31" w14:textId="77777777" w:rsidR="00AF0C80" w:rsidRDefault="00AF0C80" w:rsidP="00AF0C80">
      <w:pPr>
        <w:pStyle w:val="ListParagraph"/>
        <w:adjustRightInd w:val="0"/>
        <w:ind w:left="0" w:firstLine="567"/>
        <w:rPr>
          <w:sz w:val="24"/>
          <w:szCs w:val="24"/>
        </w:rPr>
      </w:pPr>
      <w:r>
        <w:rPr>
          <w:sz w:val="24"/>
          <w:szCs w:val="24"/>
        </w:rPr>
        <w:t>Populasi yang digunakan dalam penelitian ini adalah SKPD yang ada pada Pemerintah Daerah Kabupaten Sanggau yang berjumlah 43 SKPD, dikarenakan luasnya ruang lingkup SKPD maka peneliti hanya melakukan penelitian pada 25 SKPD saja yang terdiri dari beberapa Dinas, Kantor dan Rumah Sakit.</w:t>
      </w:r>
    </w:p>
    <w:p w14:paraId="3F3D72EA" w14:textId="77777777" w:rsidR="007E6DA9" w:rsidRDefault="007E6DA9" w:rsidP="007E6DA9">
      <w:pPr>
        <w:pStyle w:val="ListParagraph"/>
        <w:ind w:left="0" w:right="-46" w:firstLine="0"/>
        <w:rPr>
          <w:sz w:val="24"/>
          <w:szCs w:val="24"/>
        </w:rPr>
      </w:pPr>
      <w:r w:rsidRPr="007E6DA9">
        <w:rPr>
          <w:rFonts w:eastAsia="SimSun"/>
          <w:b/>
          <w:bCs/>
          <w:sz w:val="24"/>
          <w:szCs w:val="24"/>
          <w:lang w:val="en-US" w:eastAsia="zh-CN"/>
        </w:rPr>
        <w:t>Sampel Penelitian</w:t>
      </w:r>
    </w:p>
    <w:p w14:paraId="2746610E" w14:textId="77777777" w:rsidR="00AF0C80" w:rsidRDefault="007E6DA9" w:rsidP="00AF0C80">
      <w:pPr>
        <w:adjustRightInd w:val="0"/>
        <w:ind w:firstLine="567"/>
        <w:jc w:val="both"/>
        <w:rPr>
          <w:sz w:val="24"/>
          <w:szCs w:val="24"/>
          <w:lang w:val="en-US"/>
        </w:rPr>
      </w:pPr>
      <w:r>
        <w:rPr>
          <w:sz w:val="24"/>
          <w:szCs w:val="24"/>
        </w:rPr>
        <w:t xml:space="preserve">Adapun teknik pengambilan sampel dalam penelitian ini adalah </w:t>
      </w:r>
      <w:r w:rsidR="00AF0C80" w:rsidRPr="004C7366">
        <w:rPr>
          <w:sz w:val="24"/>
          <w:szCs w:val="24"/>
        </w:rPr>
        <w:t xml:space="preserve">Teknik pengambilan sampel dalam penelitian ini mengunakan teknik pengumpulan data secara purposive sampling, yaitu teknik penentuan sampel dengan pertimbangan tertentu Sugiyono (2014 : 85). Kriteria pemilihan sampel dalam penelitian </w:t>
      </w:r>
      <w:r w:rsidR="00AF0C80">
        <w:rPr>
          <w:sz w:val="24"/>
          <w:szCs w:val="24"/>
        </w:rPr>
        <w:t xml:space="preserve">ini adalah </w:t>
      </w:r>
      <w:r w:rsidR="00AF0C80" w:rsidRPr="004C7366">
        <w:rPr>
          <w:sz w:val="24"/>
          <w:szCs w:val="24"/>
        </w:rPr>
        <w:t xml:space="preserve">(a) pegawai negeri sipil, (b) pegawai yang melaksanakan fungsi akuntansi/keuangan, dan (c) pegawai yang berkerja sebagai kepala bagian dan staf bagian </w:t>
      </w:r>
      <w:r w:rsidR="00AF0C80">
        <w:rPr>
          <w:sz w:val="24"/>
          <w:szCs w:val="24"/>
        </w:rPr>
        <w:t>akuntansi/keuangan di setiap SKPD.</w:t>
      </w:r>
    </w:p>
    <w:p w14:paraId="41936188" w14:textId="77777777" w:rsidR="00BA2998" w:rsidRDefault="00BA2998" w:rsidP="00AF0C80">
      <w:pPr>
        <w:ind w:right="-46"/>
        <w:rPr>
          <w:b/>
          <w:bCs/>
          <w:sz w:val="24"/>
          <w:szCs w:val="24"/>
          <w:lang w:val="en-US"/>
        </w:rPr>
      </w:pPr>
    </w:p>
    <w:p w14:paraId="2990A1B0" w14:textId="4362D508" w:rsidR="007E6DA9" w:rsidRPr="00AF0C80" w:rsidRDefault="00AF0C80" w:rsidP="00AF0C80">
      <w:pPr>
        <w:ind w:right="-46"/>
        <w:rPr>
          <w:b/>
          <w:bCs/>
          <w:sz w:val="24"/>
          <w:szCs w:val="24"/>
          <w:lang w:val="en-US"/>
        </w:rPr>
      </w:pPr>
      <w:r>
        <w:rPr>
          <w:b/>
          <w:bCs/>
          <w:sz w:val="24"/>
          <w:szCs w:val="24"/>
          <w:lang w:val="en-US"/>
        </w:rPr>
        <w:t>Metode Pengumpulan</w:t>
      </w:r>
      <w:r w:rsidR="007E6DA9" w:rsidRPr="00AF0C80">
        <w:rPr>
          <w:b/>
          <w:bCs/>
          <w:sz w:val="24"/>
          <w:szCs w:val="24"/>
          <w:lang w:val="en-US"/>
        </w:rPr>
        <w:t xml:space="preserve"> Sampel</w:t>
      </w:r>
    </w:p>
    <w:p w14:paraId="0EF2C778" w14:textId="18A32658" w:rsidR="007E6DA9" w:rsidRDefault="007E6DA9" w:rsidP="007E6DA9">
      <w:pPr>
        <w:pStyle w:val="ListParagraph"/>
        <w:ind w:left="0" w:right="-46" w:firstLine="567"/>
        <w:rPr>
          <w:sz w:val="24"/>
          <w:szCs w:val="24"/>
          <w:shd w:val="clear" w:color="auto" w:fill="FFFFFF"/>
          <w:lang w:val="id-ID"/>
        </w:rPr>
      </w:pPr>
      <w:r>
        <w:rPr>
          <w:sz w:val="24"/>
          <w:szCs w:val="24"/>
          <w:shd w:val="clear" w:color="auto" w:fill="FFFFFF"/>
          <w:lang w:val="id-ID"/>
        </w:rPr>
        <w:t>Teknik pengumpulan data dalam penelitian ini adalah</w:t>
      </w:r>
      <w:r w:rsidR="00AF0C80">
        <w:rPr>
          <w:sz w:val="24"/>
          <w:szCs w:val="24"/>
          <w:shd w:val="clear" w:color="auto" w:fill="FFFFFF"/>
          <w:lang w:val="en-US"/>
        </w:rPr>
        <w:t xml:space="preserve"> wawancara, observasi dan</w:t>
      </w:r>
      <w:r>
        <w:rPr>
          <w:sz w:val="24"/>
          <w:szCs w:val="24"/>
          <w:shd w:val="clear" w:color="auto" w:fill="FFFFFF"/>
          <w:lang w:val="id-ID"/>
        </w:rPr>
        <w:t xml:space="preserve"> kuesioner</w:t>
      </w:r>
      <w:r>
        <w:rPr>
          <w:sz w:val="24"/>
          <w:szCs w:val="24"/>
          <w:shd w:val="clear" w:color="auto" w:fill="FFFFFF"/>
        </w:rPr>
        <w:t xml:space="preserve"> dengan pengukuran menggunakan skala </w:t>
      </w:r>
      <w:r>
        <w:rPr>
          <w:i/>
          <w:sz w:val="24"/>
          <w:szCs w:val="24"/>
          <w:shd w:val="clear" w:color="auto" w:fill="FFFFFF"/>
        </w:rPr>
        <w:t>likert</w:t>
      </w:r>
      <w:r>
        <w:rPr>
          <w:sz w:val="24"/>
          <w:szCs w:val="24"/>
          <w:shd w:val="clear" w:color="auto" w:fill="FFFFFF"/>
          <w:lang w:val="id-ID"/>
        </w:rPr>
        <w:t xml:space="preserve"> </w:t>
      </w:r>
      <w:r w:rsidR="00AF0C80">
        <w:rPr>
          <w:sz w:val="24"/>
          <w:szCs w:val="24"/>
          <w:shd w:val="clear" w:color="auto" w:fill="FFFFFF"/>
          <w:lang w:val="en-US"/>
        </w:rPr>
        <w:t>serta</w:t>
      </w:r>
      <w:r>
        <w:rPr>
          <w:sz w:val="24"/>
          <w:szCs w:val="24"/>
          <w:shd w:val="clear" w:color="auto" w:fill="FFFFFF"/>
          <w:lang w:val="id-ID"/>
        </w:rPr>
        <w:t xml:space="preserve"> studi pustaka. </w:t>
      </w:r>
    </w:p>
    <w:p w14:paraId="41CF9F7C" w14:textId="77777777" w:rsidR="00BA2998" w:rsidRDefault="00BA2998" w:rsidP="007E6DA9">
      <w:pPr>
        <w:pStyle w:val="ListParagraph"/>
        <w:ind w:left="0" w:right="-46" w:firstLine="0"/>
        <w:rPr>
          <w:b/>
          <w:bCs/>
          <w:sz w:val="24"/>
          <w:szCs w:val="24"/>
          <w:shd w:val="clear" w:color="auto" w:fill="FFFFFF"/>
          <w:lang w:val="en-US"/>
        </w:rPr>
      </w:pPr>
    </w:p>
    <w:p w14:paraId="4AD6E73E" w14:textId="1AA18748" w:rsidR="007E6DA9" w:rsidRPr="007E6DA9" w:rsidRDefault="007E6DA9" w:rsidP="007E6DA9">
      <w:pPr>
        <w:pStyle w:val="ListParagraph"/>
        <w:ind w:left="0" w:right="-46" w:firstLine="0"/>
        <w:rPr>
          <w:b/>
          <w:bCs/>
          <w:sz w:val="24"/>
          <w:szCs w:val="24"/>
          <w:shd w:val="clear" w:color="auto" w:fill="FFFFFF"/>
          <w:lang w:val="en-US"/>
        </w:rPr>
      </w:pPr>
      <w:r w:rsidRPr="007E6DA9">
        <w:rPr>
          <w:b/>
          <w:bCs/>
          <w:sz w:val="24"/>
          <w:szCs w:val="24"/>
          <w:shd w:val="clear" w:color="auto" w:fill="FFFFFF"/>
          <w:lang w:val="en-US"/>
        </w:rPr>
        <w:t>Variabel Penelitian</w:t>
      </w:r>
    </w:p>
    <w:p w14:paraId="657754B2" w14:textId="4B1803E8" w:rsidR="007E6DA9" w:rsidRDefault="007E6DA9" w:rsidP="007E6DA9">
      <w:pPr>
        <w:pStyle w:val="ListParagraph"/>
        <w:ind w:left="0" w:right="-46" w:firstLine="567"/>
        <w:rPr>
          <w:sz w:val="24"/>
          <w:szCs w:val="24"/>
          <w:shd w:val="clear" w:color="auto" w:fill="FFFFFF"/>
        </w:rPr>
      </w:pPr>
      <w:r>
        <w:rPr>
          <w:sz w:val="24"/>
          <w:szCs w:val="24"/>
          <w:shd w:val="clear" w:color="auto" w:fill="FFFFFF"/>
        </w:rPr>
        <w:t xml:space="preserve">Variabel independen dalam penelitian ini adalah </w:t>
      </w:r>
      <w:r w:rsidR="00AF0C80">
        <w:rPr>
          <w:sz w:val="24"/>
          <w:szCs w:val="24"/>
          <w:shd w:val="clear" w:color="auto" w:fill="FFFFFF"/>
        </w:rPr>
        <w:t xml:space="preserve">sumber daya manusia </w:t>
      </w:r>
      <w:r w:rsidR="00AF0C80">
        <w:rPr>
          <w:sz w:val="24"/>
          <w:szCs w:val="24"/>
          <w:shd w:val="clear" w:color="auto" w:fill="FFFFFF"/>
          <w:lang w:val="en-US"/>
        </w:rPr>
        <w:t xml:space="preserve">dan </w:t>
      </w:r>
      <w:r>
        <w:rPr>
          <w:sz w:val="24"/>
          <w:szCs w:val="24"/>
          <w:shd w:val="clear" w:color="auto" w:fill="FFFFFF"/>
        </w:rPr>
        <w:t xml:space="preserve">pemanfaatan teknologi informasi. Variabel dependen dalam penelitian ini adalah kualitas laporan keuangan. </w:t>
      </w:r>
    </w:p>
    <w:p w14:paraId="366896B9" w14:textId="77777777" w:rsidR="00BA2998" w:rsidRDefault="00BA2998" w:rsidP="007E6DA9">
      <w:pPr>
        <w:tabs>
          <w:tab w:val="left" w:pos="2268"/>
          <w:tab w:val="left" w:pos="2552"/>
        </w:tabs>
        <w:ind w:right="-46"/>
        <w:jc w:val="both"/>
        <w:rPr>
          <w:rFonts w:eastAsiaTheme="minorEastAsia"/>
          <w:b/>
          <w:bCs/>
          <w:sz w:val="24"/>
          <w:szCs w:val="24"/>
          <w:lang w:val="en-US" w:eastAsia="id-ID"/>
        </w:rPr>
      </w:pPr>
    </w:p>
    <w:p w14:paraId="02DD90C4" w14:textId="55263914" w:rsidR="007E6DA9" w:rsidRPr="007E6DA9" w:rsidRDefault="007E6DA9" w:rsidP="007E6DA9">
      <w:pPr>
        <w:tabs>
          <w:tab w:val="left" w:pos="2268"/>
          <w:tab w:val="left" w:pos="2552"/>
        </w:tabs>
        <w:ind w:right="-46"/>
        <w:jc w:val="both"/>
        <w:rPr>
          <w:rFonts w:eastAsiaTheme="minorEastAsia"/>
          <w:b/>
          <w:bCs/>
          <w:sz w:val="24"/>
          <w:szCs w:val="24"/>
          <w:lang w:val="en-US" w:eastAsia="id-ID"/>
        </w:rPr>
      </w:pPr>
      <w:r w:rsidRPr="007E6DA9">
        <w:rPr>
          <w:rFonts w:eastAsiaTheme="minorEastAsia"/>
          <w:b/>
          <w:bCs/>
          <w:sz w:val="24"/>
          <w:szCs w:val="24"/>
          <w:lang w:val="en-US" w:eastAsia="id-ID"/>
        </w:rPr>
        <w:t>Teknik Analisis Data</w:t>
      </w:r>
    </w:p>
    <w:p w14:paraId="2DF91AEA" w14:textId="3434CA8F" w:rsidR="007E6DA9" w:rsidRDefault="007E6DA9" w:rsidP="007E6DA9">
      <w:pPr>
        <w:tabs>
          <w:tab w:val="left" w:pos="2268"/>
          <w:tab w:val="left" w:pos="2552"/>
        </w:tabs>
        <w:ind w:right="-46" w:firstLine="567"/>
        <w:jc w:val="both"/>
        <w:rPr>
          <w:sz w:val="24"/>
          <w:szCs w:val="24"/>
          <w:lang w:val="en-US"/>
        </w:rPr>
      </w:pPr>
      <w:r>
        <w:rPr>
          <w:rFonts w:eastAsiaTheme="minorEastAsia"/>
          <w:sz w:val="24"/>
          <w:szCs w:val="24"/>
          <w:lang w:val="en-US" w:eastAsia="id-ID"/>
        </w:rPr>
        <w:t>Adapun metode analisis data yang digunakan pada penelitian ini terdiri dari tiga pengujian</w:t>
      </w:r>
      <w:r>
        <w:rPr>
          <w:rFonts w:eastAsiaTheme="minorEastAsia"/>
          <w:sz w:val="24"/>
          <w:szCs w:val="24"/>
          <w:lang w:eastAsia="id-ID"/>
        </w:rPr>
        <w:t xml:space="preserve">, yakni uji kualitas data, </w:t>
      </w:r>
      <w:r>
        <w:rPr>
          <w:rFonts w:eastAsiaTheme="minorEastAsia"/>
          <w:sz w:val="24"/>
          <w:szCs w:val="24"/>
          <w:lang w:val="en-US" w:eastAsia="id-ID"/>
        </w:rPr>
        <w:t xml:space="preserve">uji asumsi klasik dan analisis regresi linier berganda. Uji kualitas data pada penelitian ini meliputi uji validitas dan uji reliabilitas. Uji asumsi klasik dilakukan untuk mengetahui bahwa data yang diolah tidak terdapat penyimpangan serta terdistribusi dengan normal. Pada uji ini terdiri dari uji normalitas, uji </w:t>
      </w:r>
      <w:r>
        <w:rPr>
          <w:sz w:val="24"/>
          <w:szCs w:val="24"/>
          <w:lang w:val="id-ID"/>
        </w:rPr>
        <w:t>multikolinieritas</w:t>
      </w:r>
      <w:r>
        <w:rPr>
          <w:sz w:val="24"/>
          <w:szCs w:val="24"/>
          <w:lang w:val="en-US"/>
        </w:rPr>
        <w:t>, u</w:t>
      </w:r>
      <w:r>
        <w:rPr>
          <w:sz w:val="24"/>
          <w:szCs w:val="24"/>
          <w:lang w:val="id-ID"/>
        </w:rPr>
        <w:t xml:space="preserve">ji </w:t>
      </w:r>
      <w:r>
        <w:rPr>
          <w:sz w:val="24"/>
          <w:szCs w:val="24"/>
          <w:lang w:val="en-US"/>
        </w:rPr>
        <w:t>h</w:t>
      </w:r>
      <w:r>
        <w:rPr>
          <w:sz w:val="24"/>
          <w:szCs w:val="24"/>
          <w:lang w:val="id-ID"/>
        </w:rPr>
        <w:t>eterokedastisitas</w:t>
      </w:r>
      <w:r>
        <w:rPr>
          <w:sz w:val="24"/>
          <w:szCs w:val="24"/>
          <w:lang w:val="en-US"/>
        </w:rPr>
        <w:t>.</w:t>
      </w:r>
      <w:r>
        <w:rPr>
          <w:sz w:val="24"/>
          <w:szCs w:val="24"/>
          <w:lang w:val="id-ID"/>
        </w:rPr>
        <w:t xml:space="preserve"> </w:t>
      </w:r>
      <w:r>
        <w:rPr>
          <w:rFonts w:eastAsiaTheme="minorEastAsia"/>
          <w:sz w:val="24"/>
          <w:szCs w:val="24"/>
          <w:lang w:val="en-US" w:eastAsia="id-ID"/>
        </w:rPr>
        <w:t xml:space="preserve">Analisis regresi linier berganda dilakukan </w:t>
      </w:r>
      <w:r w:rsidRPr="00344974">
        <w:rPr>
          <w:sz w:val="24"/>
          <w:szCs w:val="24"/>
        </w:rPr>
        <w:t>untuk menguji apakah terdapat korelasi antara variable bebas dan variable terikat</w:t>
      </w:r>
      <w:r>
        <w:rPr>
          <w:sz w:val="24"/>
          <w:szCs w:val="24"/>
          <w:lang w:val="en-US"/>
        </w:rPr>
        <w:t xml:space="preserve">. Dalam uji ini terdiri dari uji determinasi, uji F dan uji t. Adapun persamaan regresi untuk keseluruhan </w:t>
      </w:r>
      <w:r>
        <w:rPr>
          <w:sz w:val="24"/>
          <w:szCs w:val="24"/>
          <w:lang w:val="en-US"/>
        </w:rPr>
        <w:lastRenderedPageBreak/>
        <w:t xml:space="preserve">variabel adalah sebagai </w:t>
      </w:r>
      <w:proofErr w:type="gramStart"/>
      <w:r>
        <w:rPr>
          <w:sz w:val="24"/>
          <w:szCs w:val="24"/>
          <w:lang w:val="en-US"/>
        </w:rPr>
        <w:t>berikut :</w:t>
      </w:r>
      <w:proofErr w:type="gramEnd"/>
      <w:r>
        <w:rPr>
          <w:sz w:val="24"/>
          <w:szCs w:val="24"/>
          <w:lang w:val="en-US"/>
        </w:rPr>
        <w:t xml:space="preserve"> </w:t>
      </w:r>
    </w:p>
    <w:p w14:paraId="684B9FE5" w14:textId="0C69A896" w:rsidR="00AF0C80" w:rsidRPr="00AF0C80" w:rsidRDefault="00AF0C80" w:rsidP="00AF0C80">
      <w:pPr>
        <w:adjustRightInd w:val="0"/>
        <w:ind w:firstLine="720"/>
        <w:jc w:val="center"/>
        <w:rPr>
          <w:sz w:val="24"/>
          <w:szCs w:val="24"/>
        </w:rPr>
      </w:pPr>
      <w:r>
        <w:rPr>
          <w:sz w:val="24"/>
          <w:szCs w:val="24"/>
        </w:rPr>
        <w:t>Y= a+</w:t>
      </w:r>
      <w:r w:rsidRPr="00073753">
        <w:rPr>
          <w:rFonts w:eastAsia="TimesNewRomanPSMT"/>
          <w:sz w:val="24"/>
          <w:szCs w:val="24"/>
        </w:rPr>
        <w:t xml:space="preserve"> β </w:t>
      </w:r>
      <w:r>
        <w:rPr>
          <w:sz w:val="16"/>
          <w:szCs w:val="16"/>
        </w:rPr>
        <w:t xml:space="preserve">1 </w:t>
      </w:r>
      <w:r>
        <w:rPr>
          <w:sz w:val="24"/>
          <w:szCs w:val="24"/>
        </w:rPr>
        <w:t>X</w:t>
      </w:r>
      <w:r>
        <w:rPr>
          <w:sz w:val="16"/>
          <w:szCs w:val="16"/>
        </w:rPr>
        <w:t>1</w:t>
      </w:r>
      <w:r>
        <w:rPr>
          <w:sz w:val="24"/>
          <w:szCs w:val="24"/>
        </w:rPr>
        <w:t>+</w:t>
      </w:r>
      <w:r w:rsidRPr="00073753">
        <w:rPr>
          <w:rFonts w:eastAsia="TimesNewRomanPSMT"/>
          <w:sz w:val="24"/>
          <w:szCs w:val="24"/>
        </w:rPr>
        <w:t xml:space="preserve"> β </w:t>
      </w:r>
      <w:r>
        <w:rPr>
          <w:sz w:val="16"/>
          <w:szCs w:val="16"/>
        </w:rPr>
        <w:t xml:space="preserve">2 </w:t>
      </w:r>
      <w:r>
        <w:rPr>
          <w:sz w:val="24"/>
          <w:szCs w:val="24"/>
        </w:rPr>
        <w:t>X</w:t>
      </w:r>
      <w:r>
        <w:rPr>
          <w:sz w:val="16"/>
          <w:szCs w:val="16"/>
        </w:rPr>
        <w:t>2</w:t>
      </w:r>
      <w:r>
        <w:rPr>
          <w:sz w:val="24"/>
          <w:szCs w:val="24"/>
        </w:rPr>
        <w:t>+e</w:t>
      </w:r>
    </w:p>
    <w:p w14:paraId="142DE078" w14:textId="77777777" w:rsidR="00BA2998" w:rsidRDefault="00BA2998" w:rsidP="007E6DA9">
      <w:pPr>
        <w:tabs>
          <w:tab w:val="left" w:pos="2268"/>
          <w:tab w:val="left" w:pos="2552"/>
        </w:tabs>
        <w:ind w:right="-46"/>
        <w:jc w:val="both"/>
        <w:rPr>
          <w:rFonts w:eastAsiaTheme="minorEastAsia"/>
          <w:sz w:val="24"/>
          <w:szCs w:val="24"/>
          <w:u w:val="single"/>
          <w:lang w:val="en-US" w:eastAsia="id-ID"/>
        </w:rPr>
      </w:pPr>
    </w:p>
    <w:p w14:paraId="52DAD486" w14:textId="02F1E013" w:rsidR="007E6DA9" w:rsidRDefault="007E6DA9" w:rsidP="007E6DA9">
      <w:pPr>
        <w:tabs>
          <w:tab w:val="left" w:pos="2268"/>
          <w:tab w:val="left" w:pos="2552"/>
        </w:tabs>
        <w:ind w:right="-46"/>
        <w:jc w:val="both"/>
        <w:rPr>
          <w:rFonts w:eastAsiaTheme="minorEastAsia"/>
          <w:sz w:val="24"/>
          <w:szCs w:val="24"/>
          <w:u w:val="single"/>
          <w:lang w:val="en-US" w:eastAsia="id-ID"/>
        </w:rPr>
      </w:pPr>
      <w:proofErr w:type="gramStart"/>
      <w:r w:rsidRPr="006D739C">
        <w:rPr>
          <w:rFonts w:eastAsiaTheme="minorEastAsia"/>
          <w:sz w:val="24"/>
          <w:szCs w:val="24"/>
          <w:u w:val="single"/>
          <w:lang w:val="en-US" w:eastAsia="id-ID"/>
        </w:rPr>
        <w:t xml:space="preserve">Keterangan </w:t>
      </w:r>
      <w:r w:rsidR="00AF0C80">
        <w:rPr>
          <w:rFonts w:eastAsiaTheme="minorEastAsia"/>
          <w:sz w:val="24"/>
          <w:szCs w:val="24"/>
          <w:u w:val="single"/>
          <w:lang w:val="en-US" w:eastAsia="id-ID"/>
        </w:rPr>
        <w:t>:</w:t>
      </w:r>
      <w:proofErr w:type="gramEnd"/>
    </w:p>
    <w:p w14:paraId="35F6CEF0" w14:textId="77777777" w:rsidR="00AF0C80" w:rsidRPr="00AF0C80" w:rsidRDefault="00AF0C80" w:rsidP="00AF0C80">
      <w:pPr>
        <w:adjustRightInd w:val="0"/>
        <w:ind w:firstLine="567"/>
        <w:jc w:val="both"/>
        <w:rPr>
          <w:sz w:val="24"/>
          <w:szCs w:val="24"/>
        </w:rPr>
      </w:pPr>
      <w:r w:rsidRPr="00AF0C80">
        <w:rPr>
          <w:sz w:val="24"/>
          <w:szCs w:val="24"/>
        </w:rPr>
        <w:t>Y = Kualitas Laporan Keuangan Pemerintah Daerah Kabupaten Sanggau</w:t>
      </w:r>
    </w:p>
    <w:p w14:paraId="586DA4A1" w14:textId="77777777" w:rsidR="00AF0C80" w:rsidRPr="00AF0C80" w:rsidRDefault="00AF0C80" w:rsidP="00AF0C80">
      <w:pPr>
        <w:adjustRightInd w:val="0"/>
        <w:ind w:firstLine="567"/>
        <w:jc w:val="both"/>
        <w:rPr>
          <w:sz w:val="24"/>
          <w:szCs w:val="24"/>
        </w:rPr>
      </w:pPr>
      <w:r w:rsidRPr="00AF0C80">
        <w:rPr>
          <w:rFonts w:eastAsia="TimesNewRomanPSMT"/>
          <w:sz w:val="24"/>
          <w:szCs w:val="24"/>
        </w:rPr>
        <w:t xml:space="preserve">β </w:t>
      </w:r>
      <w:r w:rsidRPr="00AF0C80">
        <w:rPr>
          <w:sz w:val="24"/>
          <w:szCs w:val="24"/>
        </w:rPr>
        <w:t>12= Koefisien regresi dari variable independen</w:t>
      </w:r>
    </w:p>
    <w:p w14:paraId="01518D5B" w14:textId="77777777" w:rsidR="00AF0C80" w:rsidRPr="00AF0C80" w:rsidRDefault="00AF0C80" w:rsidP="00AF0C80">
      <w:pPr>
        <w:adjustRightInd w:val="0"/>
        <w:ind w:firstLine="567"/>
        <w:jc w:val="both"/>
        <w:rPr>
          <w:sz w:val="24"/>
          <w:szCs w:val="24"/>
        </w:rPr>
      </w:pPr>
      <w:r w:rsidRPr="00AF0C80">
        <w:rPr>
          <w:sz w:val="24"/>
          <w:szCs w:val="24"/>
        </w:rPr>
        <w:t>X1 = Pemahaman Sumber Daya Manusia</w:t>
      </w:r>
    </w:p>
    <w:p w14:paraId="30A89FDF" w14:textId="77777777" w:rsidR="00AF0C80" w:rsidRPr="00AF0C80" w:rsidRDefault="00AF0C80" w:rsidP="00AF0C80">
      <w:pPr>
        <w:adjustRightInd w:val="0"/>
        <w:ind w:firstLine="567"/>
        <w:jc w:val="both"/>
        <w:rPr>
          <w:sz w:val="24"/>
          <w:szCs w:val="24"/>
        </w:rPr>
      </w:pPr>
      <w:r w:rsidRPr="00AF0C80">
        <w:rPr>
          <w:sz w:val="24"/>
          <w:szCs w:val="24"/>
        </w:rPr>
        <w:t>X2 = Pemanfaatan teknologi informasi</w:t>
      </w:r>
    </w:p>
    <w:p w14:paraId="5009F040" w14:textId="77777777" w:rsidR="00AF0C80" w:rsidRPr="00AF0C80" w:rsidRDefault="00AF0C80" w:rsidP="00AF0C80">
      <w:pPr>
        <w:adjustRightInd w:val="0"/>
        <w:ind w:firstLine="567"/>
        <w:jc w:val="both"/>
        <w:rPr>
          <w:sz w:val="24"/>
          <w:szCs w:val="24"/>
        </w:rPr>
      </w:pPr>
      <w:r w:rsidRPr="00AF0C80">
        <w:rPr>
          <w:sz w:val="24"/>
          <w:szCs w:val="24"/>
        </w:rPr>
        <w:t>a = constant</w:t>
      </w:r>
    </w:p>
    <w:p w14:paraId="1C79A4A6" w14:textId="2369B883" w:rsidR="007E6DA9" w:rsidRPr="00AF0C80" w:rsidRDefault="00AF0C80" w:rsidP="00AF0C80">
      <w:pPr>
        <w:adjustRightInd w:val="0"/>
        <w:ind w:firstLine="567"/>
        <w:jc w:val="both"/>
        <w:rPr>
          <w:i/>
          <w:iCs/>
          <w:sz w:val="24"/>
          <w:szCs w:val="24"/>
        </w:rPr>
      </w:pPr>
      <w:r w:rsidRPr="00AF0C80">
        <w:rPr>
          <w:sz w:val="24"/>
          <w:szCs w:val="24"/>
        </w:rPr>
        <w:t xml:space="preserve">e= </w:t>
      </w:r>
      <w:r w:rsidRPr="00AF0C80">
        <w:rPr>
          <w:i/>
          <w:iCs/>
          <w:sz w:val="24"/>
          <w:szCs w:val="24"/>
        </w:rPr>
        <w:t>erorr term</w:t>
      </w:r>
    </w:p>
    <w:p w14:paraId="4C48B7D9" w14:textId="77777777" w:rsidR="003B2953" w:rsidRDefault="003B2953">
      <w:pPr>
        <w:pStyle w:val="BodyText"/>
        <w:spacing w:before="11"/>
        <w:rPr>
          <w:sz w:val="25"/>
        </w:rPr>
      </w:pPr>
    </w:p>
    <w:p w14:paraId="58BE04B0" w14:textId="3CE73DA1" w:rsidR="003B2953" w:rsidRPr="004576BF" w:rsidRDefault="0030165B" w:rsidP="004576BF">
      <w:pPr>
        <w:rPr>
          <w:b/>
          <w:sz w:val="24"/>
        </w:rPr>
      </w:pPr>
      <w:r>
        <w:rPr>
          <w:b/>
          <w:sz w:val="24"/>
        </w:rPr>
        <w:t>HASIL DAN PEMBAHASAN</w:t>
      </w:r>
    </w:p>
    <w:p w14:paraId="118BBE51" w14:textId="6895DA4E" w:rsidR="00AF0C80" w:rsidRPr="00AF0C80" w:rsidRDefault="00AF0C80" w:rsidP="00AF0C80">
      <w:pPr>
        <w:adjustRightInd w:val="0"/>
        <w:rPr>
          <w:b/>
          <w:sz w:val="24"/>
          <w:szCs w:val="24"/>
        </w:rPr>
      </w:pPr>
      <w:r w:rsidRPr="00B710D0">
        <w:rPr>
          <w:b/>
          <w:sz w:val="24"/>
          <w:szCs w:val="24"/>
        </w:rPr>
        <w:t>Uji Regresi Berganda</w:t>
      </w:r>
    </w:p>
    <w:p w14:paraId="5886E99D" w14:textId="6467D3A7" w:rsidR="00AF0C80" w:rsidRPr="00AF0C80" w:rsidRDefault="00AF0C80" w:rsidP="00AF0C80">
      <w:pPr>
        <w:adjustRightInd w:val="0"/>
        <w:ind w:left="720"/>
        <w:jc w:val="center"/>
        <w:rPr>
          <w:bCs/>
          <w:iCs/>
          <w:sz w:val="24"/>
          <w:szCs w:val="24"/>
        </w:rPr>
      </w:pPr>
      <w:r>
        <w:rPr>
          <w:b/>
          <w:iCs/>
          <w:sz w:val="24"/>
          <w:szCs w:val="24"/>
        </w:rPr>
        <w:t xml:space="preserve">Tabel </w:t>
      </w:r>
      <w:r>
        <w:rPr>
          <w:b/>
          <w:iCs/>
          <w:sz w:val="24"/>
          <w:szCs w:val="24"/>
          <w:lang w:val="en-US"/>
        </w:rPr>
        <w:t xml:space="preserve">2. </w:t>
      </w:r>
      <w:r w:rsidRPr="00AF0C80">
        <w:rPr>
          <w:bCs/>
          <w:iCs/>
          <w:sz w:val="24"/>
          <w:szCs w:val="24"/>
        </w:rPr>
        <w:t>Persamaan Regresi Linier Berganda</w:t>
      </w:r>
    </w:p>
    <w:tbl>
      <w:tblPr>
        <w:tblW w:w="85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630"/>
        <w:gridCol w:w="1338"/>
        <w:gridCol w:w="1338"/>
        <w:gridCol w:w="1476"/>
        <w:gridCol w:w="1014"/>
        <w:gridCol w:w="1014"/>
      </w:tblGrid>
      <w:tr w:rsidR="00AF0C80" w:rsidRPr="00D219A8" w14:paraId="50EA904C" w14:textId="77777777" w:rsidTr="00F66180">
        <w:trPr>
          <w:cantSplit/>
        </w:trPr>
        <w:tc>
          <w:tcPr>
            <w:tcW w:w="8547" w:type="dxa"/>
            <w:gridSpan w:val="7"/>
            <w:tcBorders>
              <w:top w:val="nil"/>
              <w:left w:val="nil"/>
              <w:bottom w:val="single" w:sz="4" w:space="0" w:color="auto"/>
              <w:right w:val="nil"/>
            </w:tcBorders>
            <w:shd w:val="clear" w:color="auto" w:fill="FFFFFF"/>
            <w:vAlign w:val="center"/>
          </w:tcPr>
          <w:p w14:paraId="4ABD080C" w14:textId="77777777" w:rsidR="00AF0C80" w:rsidRPr="00D219A8" w:rsidRDefault="00AF0C80" w:rsidP="00AF0C80">
            <w:pPr>
              <w:adjustRightInd w:val="0"/>
              <w:ind w:right="60"/>
              <w:rPr>
                <w:rFonts w:ascii="Arial" w:hAnsi="Arial" w:cs="Arial"/>
                <w:color w:val="000000"/>
                <w:sz w:val="18"/>
                <w:szCs w:val="18"/>
              </w:rPr>
            </w:pPr>
          </w:p>
        </w:tc>
      </w:tr>
      <w:tr w:rsidR="00AF0C80" w:rsidRPr="00D219A8" w14:paraId="21085FB4" w14:textId="77777777" w:rsidTr="00F66180">
        <w:trPr>
          <w:cantSplit/>
        </w:trPr>
        <w:tc>
          <w:tcPr>
            <w:tcW w:w="236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1AE8894" w14:textId="77777777" w:rsidR="00AF0C80" w:rsidRPr="00C961B6" w:rsidRDefault="00AF0C80" w:rsidP="00AF0C80">
            <w:pPr>
              <w:adjustRightInd w:val="0"/>
              <w:ind w:left="60" w:right="60"/>
              <w:rPr>
                <w:color w:val="000000"/>
                <w:sz w:val="18"/>
                <w:szCs w:val="18"/>
              </w:rPr>
            </w:pPr>
            <w:r w:rsidRPr="00C961B6">
              <w:rPr>
                <w:color w:val="000000"/>
                <w:sz w:val="18"/>
                <w:szCs w:val="18"/>
              </w:rPr>
              <w:t>Model</w:t>
            </w:r>
          </w:p>
        </w:tc>
        <w:tc>
          <w:tcPr>
            <w:tcW w:w="267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FBA6EDB" w14:textId="77777777" w:rsidR="00AF0C80" w:rsidRPr="00C961B6" w:rsidRDefault="00AF0C80" w:rsidP="00AF0C80">
            <w:pPr>
              <w:adjustRightInd w:val="0"/>
              <w:ind w:left="60" w:right="60"/>
              <w:jc w:val="center"/>
              <w:rPr>
                <w:color w:val="000000"/>
                <w:sz w:val="18"/>
                <w:szCs w:val="18"/>
              </w:rPr>
            </w:pPr>
            <w:r w:rsidRPr="00C961B6">
              <w:rPr>
                <w:color w:val="000000"/>
                <w:sz w:val="18"/>
                <w:szCs w:val="18"/>
              </w:rPr>
              <w:t>Unstandardized Coefficients</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1E3BA047" w14:textId="77777777" w:rsidR="00AF0C80" w:rsidRPr="00C961B6" w:rsidRDefault="00AF0C80" w:rsidP="00AF0C80">
            <w:pPr>
              <w:adjustRightInd w:val="0"/>
              <w:ind w:left="60" w:right="60"/>
              <w:jc w:val="center"/>
              <w:rPr>
                <w:color w:val="000000"/>
                <w:sz w:val="18"/>
                <w:szCs w:val="18"/>
              </w:rPr>
            </w:pPr>
            <w:r w:rsidRPr="00C961B6">
              <w:rPr>
                <w:color w:val="000000"/>
                <w:sz w:val="18"/>
                <w:szCs w:val="18"/>
              </w:rPr>
              <w:t>Standardized Coefficients</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08079AA" w14:textId="77777777" w:rsidR="00AF0C80" w:rsidRPr="00C961B6" w:rsidRDefault="00AF0C80" w:rsidP="00AF0C80">
            <w:pPr>
              <w:adjustRightInd w:val="0"/>
              <w:ind w:left="60" w:right="60"/>
              <w:jc w:val="center"/>
              <w:rPr>
                <w:color w:val="000000"/>
                <w:sz w:val="18"/>
                <w:szCs w:val="18"/>
              </w:rPr>
            </w:pPr>
            <w:r w:rsidRPr="00C961B6">
              <w:rPr>
                <w:color w:val="000000"/>
                <w:sz w:val="18"/>
                <w:szCs w:val="18"/>
              </w:rPr>
              <w:t>T</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BC85F9A" w14:textId="77777777" w:rsidR="00AF0C80" w:rsidRPr="00C961B6" w:rsidRDefault="00AF0C80" w:rsidP="00AF0C80">
            <w:pPr>
              <w:adjustRightInd w:val="0"/>
              <w:ind w:left="60" w:right="60"/>
              <w:jc w:val="center"/>
              <w:rPr>
                <w:color w:val="000000"/>
                <w:sz w:val="18"/>
                <w:szCs w:val="18"/>
              </w:rPr>
            </w:pPr>
            <w:r w:rsidRPr="00C961B6">
              <w:rPr>
                <w:color w:val="000000"/>
                <w:sz w:val="18"/>
                <w:szCs w:val="18"/>
              </w:rPr>
              <w:t>Sig.</w:t>
            </w:r>
          </w:p>
        </w:tc>
      </w:tr>
      <w:tr w:rsidR="00AF0C80" w:rsidRPr="00D219A8" w14:paraId="65FF322A" w14:textId="77777777" w:rsidTr="00F66180">
        <w:trPr>
          <w:cantSplit/>
        </w:trPr>
        <w:tc>
          <w:tcPr>
            <w:tcW w:w="2367"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594C3E2D" w14:textId="77777777" w:rsidR="00AF0C80" w:rsidRPr="00C961B6" w:rsidRDefault="00AF0C80" w:rsidP="00AF0C80">
            <w:pPr>
              <w:adjustRightInd w:val="0"/>
              <w:rPr>
                <w:color w:val="000000"/>
                <w:sz w:val="18"/>
                <w:szCs w:val="18"/>
              </w:rPr>
            </w:pPr>
          </w:p>
        </w:tc>
        <w:tc>
          <w:tcPr>
            <w:tcW w:w="1338" w:type="dxa"/>
            <w:tcBorders>
              <w:top w:val="single" w:sz="4" w:space="0" w:color="auto"/>
              <w:left w:val="single" w:sz="4" w:space="0" w:color="auto"/>
              <w:bottom w:val="single" w:sz="4" w:space="0" w:color="auto"/>
              <w:right w:val="single" w:sz="4" w:space="0" w:color="auto"/>
            </w:tcBorders>
            <w:shd w:val="clear" w:color="auto" w:fill="FFFFFF"/>
            <w:vAlign w:val="bottom"/>
          </w:tcPr>
          <w:p w14:paraId="5CFA309E" w14:textId="77777777" w:rsidR="00AF0C80" w:rsidRPr="00C961B6" w:rsidRDefault="00AF0C80" w:rsidP="00AF0C80">
            <w:pPr>
              <w:adjustRightInd w:val="0"/>
              <w:ind w:left="60" w:right="60"/>
              <w:jc w:val="center"/>
              <w:rPr>
                <w:color w:val="000000"/>
                <w:sz w:val="18"/>
                <w:szCs w:val="18"/>
              </w:rPr>
            </w:pPr>
            <w:r w:rsidRPr="00C961B6">
              <w:rPr>
                <w:color w:val="000000"/>
                <w:sz w:val="18"/>
                <w:szCs w:val="18"/>
              </w:rPr>
              <w:t>B</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bottom"/>
          </w:tcPr>
          <w:p w14:paraId="0528094D" w14:textId="77777777" w:rsidR="00AF0C80" w:rsidRPr="00C961B6" w:rsidRDefault="00AF0C80" w:rsidP="00AF0C80">
            <w:pPr>
              <w:adjustRightInd w:val="0"/>
              <w:ind w:left="60" w:right="60"/>
              <w:jc w:val="center"/>
              <w:rPr>
                <w:color w:val="000000"/>
                <w:sz w:val="18"/>
                <w:szCs w:val="18"/>
              </w:rPr>
            </w:pPr>
            <w:r w:rsidRPr="00C961B6">
              <w:rPr>
                <w:color w:val="000000"/>
                <w:sz w:val="18"/>
                <w:szCs w:val="18"/>
              </w:rPr>
              <w:t>Std. Error</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6BF971A9" w14:textId="77777777" w:rsidR="00AF0C80" w:rsidRPr="00C961B6" w:rsidRDefault="00AF0C80" w:rsidP="00AF0C80">
            <w:pPr>
              <w:adjustRightInd w:val="0"/>
              <w:ind w:left="60" w:right="60"/>
              <w:jc w:val="center"/>
              <w:rPr>
                <w:color w:val="000000"/>
                <w:sz w:val="18"/>
                <w:szCs w:val="18"/>
              </w:rPr>
            </w:pPr>
            <w:r w:rsidRPr="00C961B6">
              <w:rPr>
                <w:color w:val="000000"/>
                <w:sz w:val="18"/>
                <w:szCs w:val="18"/>
              </w:rPr>
              <w:t>Beta</w:t>
            </w:r>
          </w:p>
        </w:tc>
        <w:tc>
          <w:tcPr>
            <w:tcW w:w="1014"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5B8A646B" w14:textId="77777777" w:rsidR="00AF0C80" w:rsidRPr="00C961B6" w:rsidRDefault="00AF0C80" w:rsidP="00AF0C80">
            <w:pPr>
              <w:adjustRightInd w:val="0"/>
              <w:rPr>
                <w:color w:val="000000"/>
                <w:sz w:val="18"/>
                <w:szCs w:val="18"/>
              </w:rPr>
            </w:pPr>
          </w:p>
        </w:tc>
        <w:tc>
          <w:tcPr>
            <w:tcW w:w="1014"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673B38CE" w14:textId="77777777" w:rsidR="00AF0C80" w:rsidRPr="00C961B6" w:rsidRDefault="00AF0C80" w:rsidP="00AF0C80">
            <w:pPr>
              <w:adjustRightInd w:val="0"/>
              <w:rPr>
                <w:color w:val="000000"/>
                <w:sz w:val="18"/>
                <w:szCs w:val="18"/>
              </w:rPr>
            </w:pPr>
          </w:p>
        </w:tc>
      </w:tr>
      <w:tr w:rsidR="00AF0C80" w:rsidRPr="00D219A8" w14:paraId="12E078DC" w14:textId="77777777" w:rsidTr="00F66180">
        <w:trPr>
          <w:cantSplit/>
        </w:trPr>
        <w:tc>
          <w:tcPr>
            <w:tcW w:w="737" w:type="dxa"/>
            <w:vMerge w:val="restart"/>
            <w:tcBorders>
              <w:top w:val="single" w:sz="4" w:space="0" w:color="auto"/>
              <w:left w:val="single" w:sz="4" w:space="0" w:color="auto"/>
              <w:bottom w:val="single" w:sz="4" w:space="0" w:color="auto"/>
              <w:right w:val="single" w:sz="4" w:space="0" w:color="auto"/>
            </w:tcBorders>
            <w:shd w:val="clear" w:color="auto" w:fill="FFFFFF"/>
          </w:tcPr>
          <w:p w14:paraId="0A3474B7" w14:textId="77777777" w:rsidR="00AF0C80" w:rsidRPr="00C961B6" w:rsidRDefault="00AF0C80" w:rsidP="00AF0C80">
            <w:pPr>
              <w:adjustRightInd w:val="0"/>
              <w:ind w:left="60" w:right="60"/>
              <w:rPr>
                <w:color w:val="000000"/>
                <w:sz w:val="18"/>
                <w:szCs w:val="18"/>
              </w:rPr>
            </w:pPr>
            <w:r w:rsidRPr="00C961B6">
              <w:rPr>
                <w:color w:val="000000"/>
                <w:sz w:val="18"/>
                <w:szCs w:val="18"/>
              </w:rPr>
              <w:t>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196E42D6" w14:textId="77777777" w:rsidR="00AF0C80" w:rsidRPr="00C961B6" w:rsidRDefault="00AF0C80" w:rsidP="00AF0C80">
            <w:pPr>
              <w:adjustRightInd w:val="0"/>
              <w:ind w:left="60" w:right="60"/>
              <w:rPr>
                <w:color w:val="000000"/>
                <w:sz w:val="18"/>
                <w:szCs w:val="18"/>
              </w:rPr>
            </w:pPr>
            <w:r w:rsidRPr="00C961B6">
              <w:rPr>
                <w:color w:val="000000"/>
                <w:sz w:val="18"/>
                <w:szCs w:val="18"/>
              </w:rPr>
              <w:t>(Constant)</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tcPr>
          <w:p w14:paraId="3606C19E"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8,364</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tcPr>
          <w:p w14:paraId="3C3E94E1"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4,518</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7E24458" w14:textId="77777777" w:rsidR="00AF0C80" w:rsidRPr="00C961B6" w:rsidRDefault="00AF0C80" w:rsidP="00AF0C80">
            <w:pPr>
              <w:adjustRightInd w:val="0"/>
              <w:rPr>
                <w:sz w:val="24"/>
                <w:szCs w:val="24"/>
              </w:rPr>
            </w:pP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4E64BE2F"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1,851</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09E0DF3A"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0,070</w:t>
            </w:r>
          </w:p>
        </w:tc>
      </w:tr>
      <w:tr w:rsidR="00AF0C80" w:rsidRPr="00D219A8" w14:paraId="14095EC6" w14:textId="77777777" w:rsidTr="00F66180">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FFFFFF"/>
          </w:tcPr>
          <w:p w14:paraId="488939A8" w14:textId="77777777" w:rsidR="00AF0C80" w:rsidRPr="00C961B6" w:rsidRDefault="00AF0C80" w:rsidP="00AF0C80">
            <w:pPr>
              <w:adjustRightInd w:val="0"/>
              <w:rPr>
                <w:color w:val="000000"/>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5375C28A" w14:textId="77777777" w:rsidR="00AF0C80" w:rsidRPr="00C961B6" w:rsidRDefault="00AF0C80" w:rsidP="00AF0C80">
            <w:pPr>
              <w:adjustRightInd w:val="0"/>
              <w:ind w:left="60" w:right="60"/>
              <w:rPr>
                <w:color w:val="000000"/>
                <w:sz w:val="18"/>
                <w:szCs w:val="18"/>
              </w:rPr>
            </w:pPr>
            <w:r w:rsidRPr="00C961B6">
              <w:rPr>
                <w:color w:val="000000"/>
                <w:sz w:val="18"/>
                <w:szCs w:val="18"/>
              </w:rPr>
              <w:t>JUMLAHSDMX1</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tcPr>
          <w:p w14:paraId="67B5002C"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0,399</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tcPr>
          <w:p w14:paraId="25D4823C"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0,179</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4950100"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0,304</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43544899"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2,233</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1371E921"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0,030</w:t>
            </w:r>
          </w:p>
        </w:tc>
      </w:tr>
      <w:tr w:rsidR="00AF0C80" w:rsidRPr="00D219A8" w14:paraId="6A4C4EEB" w14:textId="77777777" w:rsidTr="00F66180">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FFFFFF"/>
          </w:tcPr>
          <w:p w14:paraId="468585DB" w14:textId="77777777" w:rsidR="00AF0C80" w:rsidRPr="00C961B6" w:rsidRDefault="00AF0C80" w:rsidP="00AF0C80">
            <w:pPr>
              <w:adjustRightInd w:val="0"/>
              <w:rPr>
                <w:color w:val="000000"/>
                <w:sz w:val="18"/>
                <w:szCs w:val="18"/>
              </w:rPr>
            </w:pP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0B6CF7AE" w14:textId="77777777" w:rsidR="00AF0C80" w:rsidRPr="00C961B6" w:rsidRDefault="00AF0C80" w:rsidP="00AF0C80">
            <w:pPr>
              <w:adjustRightInd w:val="0"/>
              <w:ind w:left="60" w:right="60"/>
              <w:rPr>
                <w:color w:val="000000"/>
                <w:sz w:val="18"/>
                <w:szCs w:val="18"/>
              </w:rPr>
            </w:pPr>
            <w:r w:rsidRPr="00C961B6">
              <w:rPr>
                <w:color w:val="000000"/>
                <w:sz w:val="18"/>
                <w:szCs w:val="18"/>
              </w:rPr>
              <w:t>JUMLAHTIX2</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tcPr>
          <w:p w14:paraId="6E668EDF"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0,589</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tcPr>
          <w:p w14:paraId="6F83F7D8"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0,184</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4C81CF8"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0,436</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7C0C278A"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3,205</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7955C3FA" w14:textId="77777777" w:rsidR="00AF0C80" w:rsidRPr="00C961B6" w:rsidRDefault="00AF0C80" w:rsidP="00AF0C80">
            <w:pPr>
              <w:adjustRightInd w:val="0"/>
              <w:ind w:left="60" w:right="60"/>
              <w:jc w:val="right"/>
              <w:rPr>
                <w:color w:val="000000"/>
                <w:sz w:val="18"/>
                <w:szCs w:val="18"/>
              </w:rPr>
            </w:pPr>
            <w:r w:rsidRPr="00C961B6">
              <w:rPr>
                <w:color w:val="000000"/>
                <w:sz w:val="18"/>
                <w:szCs w:val="18"/>
              </w:rPr>
              <w:t>0,002</w:t>
            </w:r>
          </w:p>
        </w:tc>
      </w:tr>
      <w:tr w:rsidR="00AF0C80" w:rsidRPr="00D219A8" w14:paraId="21221425" w14:textId="77777777" w:rsidTr="00F66180">
        <w:trPr>
          <w:cantSplit/>
        </w:trPr>
        <w:tc>
          <w:tcPr>
            <w:tcW w:w="8547" w:type="dxa"/>
            <w:gridSpan w:val="7"/>
            <w:tcBorders>
              <w:top w:val="single" w:sz="4" w:space="0" w:color="auto"/>
              <w:left w:val="nil"/>
              <w:bottom w:val="nil"/>
              <w:right w:val="nil"/>
            </w:tcBorders>
            <w:shd w:val="clear" w:color="auto" w:fill="FFFFFF"/>
          </w:tcPr>
          <w:p w14:paraId="0C7C8C61" w14:textId="77777777" w:rsidR="00AF0C80" w:rsidRPr="00D219A8" w:rsidRDefault="00AF0C80" w:rsidP="00AF0C80">
            <w:pPr>
              <w:adjustRightInd w:val="0"/>
              <w:ind w:right="60"/>
              <w:rPr>
                <w:rFonts w:ascii="Arial" w:hAnsi="Arial" w:cs="Arial"/>
                <w:color w:val="000000"/>
                <w:sz w:val="18"/>
                <w:szCs w:val="18"/>
              </w:rPr>
            </w:pPr>
          </w:p>
        </w:tc>
      </w:tr>
    </w:tbl>
    <w:p w14:paraId="429AD43A" w14:textId="21AC234A" w:rsidR="00AF0C80" w:rsidRPr="00AF0C80" w:rsidRDefault="00AF0C80" w:rsidP="00AF0C80">
      <w:pPr>
        <w:adjustRightInd w:val="0"/>
        <w:rPr>
          <w:i/>
          <w:sz w:val="24"/>
          <w:szCs w:val="24"/>
        </w:rPr>
      </w:pPr>
      <w:r w:rsidRPr="00D219A8">
        <w:rPr>
          <w:i/>
          <w:sz w:val="24"/>
          <w:szCs w:val="24"/>
        </w:rPr>
        <w:t>Sumber: Data Primer Diolah,2018</w:t>
      </w:r>
    </w:p>
    <w:p w14:paraId="6B28CB97" w14:textId="3D768183" w:rsidR="00AF0C80" w:rsidRDefault="00AF0C80" w:rsidP="00AF0C80">
      <w:pPr>
        <w:adjustRightInd w:val="0"/>
        <w:ind w:firstLine="567"/>
        <w:jc w:val="both"/>
        <w:rPr>
          <w:sz w:val="24"/>
          <w:szCs w:val="24"/>
        </w:rPr>
      </w:pPr>
      <w:r>
        <w:rPr>
          <w:iCs/>
          <w:sz w:val="24"/>
          <w:szCs w:val="24"/>
        </w:rPr>
        <w:t xml:space="preserve">Dari tabel output diatas, diketahui bahwa nilai a yangdiperoleh adalah sebesar 8,364 nilai </w:t>
      </w:r>
      <w:r w:rsidRPr="00073753">
        <w:rPr>
          <w:rFonts w:eastAsia="TimesNewRomanPSMT"/>
          <w:sz w:val="24"/>
          <w:szCs w:val="24"/>
        </w:rPr>
        <w:t>β</w:t>
      </w:r>
      <w:r>
        <w:rPr>
          <w:sz w:val="16"/>
          <w:szCs w:val="16"/>
        </w:rPr>
        <w:t xml:space="preserve">1 = </w:t>
      </w:r>
      <w:r>
        <w:rPr>
          <w:sz w:val="24"/>
          <w:szCs w:val="24"/>
        </w:rPr>
        <w:t xml:space="preserve">0,399 dan nilai </w:t>
      </w:r>
      <w:r w:rsidRPr="00073753">
        <w:rPr>
          <w:rFonts w:eastAsia="TimesNewRomanPSMT"/>
          <w:sz w:val="24"/>
          <w:szCs w:val="24"/>
        </w:rPr>
        <w:t>β</w:t>
      </w:r>
      <w:r>
        <w:rPr>
          <w:sz w:val="16"/>
          <w:szCs w:val="16"/>
        </w:rPr>
        <w:t xml:space="preserve">2 </w:t>
      </w:r>
      <w:r>
        <w:rPr>
          <w:sz w:val="24"/>
          <w:szCs w:val="24"/>
        </w:rPr>
        <w:t>sebesar 0,589,sehingga dapat dibentuk persamaan regresi linier berganda sebagai berikut :</w:t>
      </w:r>
      <w:r>
        <w:rPr>
          <w:sz w:val="24"/>
          <w:szCs w:val="24"/>
          <w:lang w:val="en-US"/>
        </w:rPr>
        <w:t xml:space="preserve"> </w:t>
      </w:r>
      <w:r>
        <w:rPr>
          <w:iCs/>
          <w:sz w:val="24"/>
          <w:szCs w:val="24"/>
        </w:rPr>
        <w:t>Y = 8,364 + 0,399X</w:t>
      </w:r>
      <w:r>
        <w:rPr>
          <w:iCs/>
          <w:sz w:val="16"/>
          <w:szCs w:val="16"/>
        </w:rPr>
        <w:t xml:space="preserve">1 </w:t>
      </w:r>
      <w:r>
        <w:rPr>
          <w:iCs/>
          <w:sz w:val="24"/>
          <w:szCs w:val="24"/>
        </w:rPr>
        <w:t xml:space="preserve">+ </w:t>
      </w:r>
      <w:r>
        <w:rPr>
          <w:sz w:val="24"/>
          <w:szCs w:val="24"/>
        </w:rPr>
        <w:t>0,589X</w:t>
      </w:r>
      <w:r>
        <w:rPr>
          <w:sz w:val="16"/>
          <w:szCs w:val="16"/>
        </w:rPr>
        <w:t xml:space="preserve">2 + </w:t>
      </w:r>
      <w:r>
        <w:rPr>
          <w:sz w:val="24"/>
          <w:szCs w:val="24"/>
        </w:rPr>
        <w:t>e</w:t>
      </w:r>
    </w:p>
    <w:p w14:paraId="46934B32" w14:textId="77777777" w:rsidR="00BA2998" w:rsidRDefault="00BA2998" w:rsidP="00AF0C80">
      <w:pPr>
        <w:widowControl/>
        <w:autoSpaceDE/>
        <w:autoSpaceDN/>
        <w:contextualSpacing/>
        <w:rPr>
          <w:b/>
          <w:sz w:val="24"/>
          <w:szCs w:val="24"/>
        </w:rPr>
      </w:pPr>
    </w:p>
    <w:p w14:paraId="7E21C4E3" w14:textId="0952BFC3" w:rsidR="00AF0C80" w:rsidRPr="00AF0C80" w:rsidRDefault="00AF0C80" w:rsidP="00AF0C80">
      <w:pPr>
        <w:widowControl/>
        <w:autoSpaceDE/>
        <w:autoSpaceDN/>
        <w:contextualSpacing/>
        <w:rPr>
          <w:b/>
          <w:sz w:val="24"/>
          <w:szCs w:val="24"/>
        </w:rPr>
      </w:pPr>
      <w:r w:rsidRPr="00AF0C80">
        <w:rPr>
          <w:b/>
          <w:sz w:val="24"/>
          <w:szCs w:val="24"/>
        </w:rPr>
        <w:t>Uji Koefisien Determinasi</w:t>
      </w:r>
    </w:p>
    <w:p w14:paraId="2657BD53" w14:textId="6F5C4E70" w:rsidR="00AF0C80" w:rsidRPr="00AF0C80" w:rsidRDefault="00AF0C80" w:rsidP="00AF0C80">
      <w:pPr>
        <w:ind w:firstLine="720"/>
        <w:jc w:val="center"/>
        <w:rPr>
          <w:b/>
          <w:sz w:val="24"/>
          <w:szCs w:val="24"/>
          <w:lang w:val="en-US"/>
        </w:rPr>
      </w:pPr>
      <w:r>
        <w:rPr>
          <w:b/>
          <w:sz w:val="24"/>
          <w:szCs w:val="24"/>
        </w:rPr>
        <w:t xml:space="preserve">Tabel </w:t>
      </w:r>
      <w:r>
        <w:rPr>
          <w:b/>
          <w:sz w:val="24"/>
          <w:szCs w:val="24"/>
          <w:lang w:val="en-US"/>
        </w:rPr>
        <w:t xml:space="preserve">3. </w:t>
      </w:r>
      <w:r w:rsidRPr="00AF0C80">
        <w:rPr>
          <w:bCs/>
          <w:sz w:val="24"/>
          <w:szCs w:val="24"/>
        </w:rPr>
        <w:t>Koefisien Determinasi</w:t>
      </w:r>
    </w:p>
    <w:tbl>
      <w:tblPr>
        <w:tblW w:w="666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850"/>
        <w:gridCol w:w="992"/>
        <w:gridCol w:w="1701"/>
        <w:gridCol w:w="2268"/>
      </w:tblGrid>
      <w:tr w:rsidR="00AF0C80" w:rsidRPr="0062731A" w14:paraId="141B8032" w14:textId="77777777" w:rsidTr="00F66180">
        <w:trPr>
          <w:cantSplit/>
        </w:trPr>
        <w:tc>
          <w:tcPr>
            <w:tcW w:w="6662" w:type="dxa"/>
            <w:gridSpan w:val="5"/>
            <w:tcBorders>
              <w:top w:val="nil"/>
              <w:left w:val="nil"/>
              <w:bottom w:val="single" w:sz="4" w:space="0" w:color="auto"/>
              <w:right w:val="nil"/>
            </w:tcBorders>
            <w:shd w:val="clear" w:color="auto" w:fill="FFFFFF"/>
            <w:vAlign w:val="center"/>
          </w:tcPr>
          <w:p w14:paraId="0F06D4B9" w14:textId="77777777" w:rsidR="00AF0C80" w:rsidRPr="0062731A" w:rsidRDefault="00AF0C80" w:rsidP="00AF0C80">
            <w:pPr>
              <w:adjustRightInd w:val="0"/>
              <w:ind w:right="60"/>
              <w:rPr>
                <w:rFonts w:ascii="Arial" w:hAnsi="Arial" w:cs="Arial"/>
                <w:color w:val="000000"/>
                <w:sz w:val="18"/>
                <w:szCs w:val="18"/>
              </w:rPr>
            </w:pPr>
          </w:p>
        </w:tc>
      </w:tr>
      <w:tr w:rsidR="00AF0C80" w:rsidRPr="0062731A" w14:paraId="72C1994E" w14:textId="77777777" w:rsidTr="00F66180">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7E11C079" w14:textId="77777777" w:rsidR="00AF0C80" w:rsidRPr="004E60C3" w:rsidRDefault="00AF0C80" w:rsidP="00AF0C80">
            <w:pPr>
              <w:adjustRightInd w:val="0"/>
              <w:ind w:left="60" w:right="60"/>
              <w:rPr>
                <w:color w:val="000000"/>
                <w:sz w:val="18"/>
                <w:szCs w:val="18"/>
              </w:rPr>
            </w:pPr>
            <w:r w:rsidRPr="004E60C3">
              <w:rPr>
                <w:color w:val="000000"/>
                <w:sz w:val="18"/>
                <w:szCs w:val="18"/>
              </w:rPr>
              <w:t>Model</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0A11D8A6" w14:textId="77777777" w:rsidR="00AF0C80" w:rsidRPr="004E60C3" w:rsidRDefault="00AF0C80" w:rsidP="00AF0C80">
            <w:pPr>
              <w:adjustRightInd w:val="0"/>
              <w:ind w:left="60" w:right="60"/>
              <w:rPr>
                <w:color w:val="000000"/>
                <w:sz w:val="18"/>
                <w:szCs w:val="18"/>
              </w:rPr>
            </w:pPr>
            <w:r w:rsidRPr="004E60C3">
              <w:rPr>
                <w:color w:val="000000"/>
                <w:sz w:val="18"/>
                <w:szCs w:val="18"/>
              </w:rPr>
              <w:t>R</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14:paraId="69B100FD" w14:textId="77777777" w:rsidR="00AF0C80" w:rsidRPr="004E60C3" w:rsidRDefault="00AF0C80" w:rsidP="00AF0C80">
            <w:pPr>
              <w:adjustRightInd w:val="0"/>
              <w:ind w:left="60" w:right="60"/>
              <w:rPr>
                <w:color w:val="000000"/>
                <w:sz w:val="18"/>
                <w:szCs w:val="18"/>
              </w:rPr>
            </w:pPr>
            <w:r w:rsidRPr="004E60C3">
              <w:rPr>
                <w:color w:val="000000"/>
                <w:sz w:val="18"/>
                <w:szCs w:val="18"/>
              </w:rPr>
              <w:t>R Square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467FDBF3" w14:textId="77777777" w:rsidR="00AF0C80" w:rsidRPr="004E60C3" w:rsidRDefault="00AF0C80" w:rsidP="00AF0C80">
            <w:pPr>
              <w:adjustRightInd w:val="0"/>
              <w:ind w:left="60" w:right="60"/>
              <w:rPr>
                <w:color w:val="000000"/>
                <w:sz w:val="18"/>
                <w:szCs w:val="18"/>
              </w:rPr>
            </w:pPr>
            <w:r w:rsidRPr="004E60C3">
              <w:rPr>
                <w:color w:val="000000"/>
                <w:sz w:val="18"/>
                <w:szCs w:val="18"/>
              </w:rPr>
              <w:t>Adjusted R Square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3225E4A7" w14:textId="77777777" w:rsidR="00AF0C80" w:rsidRPr="004E60C3" w:rsidRDefault="00AF0C80" w:rsidP="00AF0C80">
            <w:pPr>
              <w:adjustRightInd w:val="0"/>
              <w:ind w:left="60" w:right="60"/>
              <w:rPr>
                <w:color w:val="000000"/>
                <w:sz w:val="18"/>
                <w:szCs w:val="18"/>
              </w:rPr>
            </w:pPr>
            <w:r w:rsidRPr="004E60C3">
              <w:rPr>
                <w:color w:val="000000"/>
                <w:sz w:val="18"/>
                <w:szCs w:val="18"/>
              </w:rPr>
              <w:t>Std. Error of the Estimate</w:t>
            </w:r>
          </w:p>
        </w:tc>
      </w:tr>
      <w:tr w:rsidR="00AF0C80" w:rsidRPr="0062731A" w14:paraId="2325A83E" w14:textId="77777777" w:rsidTr="00F66180">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8233FD9" w14:textId="77777777" w:rsidR="00AF0C80" w:rsidRPr="004E60C3" w:rsidRDefault="00AF0C80" w:rsidP="00AF0C80">
            <w:pPr>
              <w:adjustRightInd w:val="0"/>
              <w:ind w:left="60" w:right="60"/>
              <w:rPr>
                <w:color w:val="000000"/>
                <w:sz w:val="18"/>
                <w:szCs w:val="18"/>
              </w:rPr>
            </w:pPr>
            <w:r w:rsidRPr="004E60C3">
              <w:rPr>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551AB5" w14:textId="77777777" w:rsidR="00AF0C80" w:rsidRPr="004E60C3" w:rsidRDefault="00AF0C80" w:rsidP="00AF0C80">
            <w:pPr>
              <w:adjustRightInd w:val="0"/>
              <w:ind w:left="60" w:right="60"/>
              <w:jc w:val="right"/>
              <w:rPr>
                <w:color w:val="000000"/>
                <w:sz w:val="18"/>
                <w:szCs w:val="18"/>
              </w:rPr>
            </w:pPr>
            <w:r w:rsidRPr="004E60C3">
              <w:rPr>
                <w:color w:val="000000"/>
                <w:sz w:val="18"/>
                <w:szCs w:val="18"/>
              </w:rPr>
              <w:t>0,663</w:t>
            </w:r>
            <w:r w:rsidRPr="004E60C3">
              <w:rPr>
                <w:color w:val="000000"/>
                <w:sz w:val="18"/>
                <w:szCs w:val="18"/>
                <w:vertAlign w:val="superscript"/>
              </w:rPr>
              <w:t>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EE7869" w14:textId="77777777" w:rsidR="00AF0C80" w:rsidRPr="004E60C3" w:rsidRDefault="00AF0C80" w:rsidP="00AF0C80">
            <w:pPr>
              <w:adjustRightInd w:val="0"/>
              <w:ind w:left="60" w:right="60"/>
              <w:jc w:val="right"/>
              <w:rPr>
                <w:color w:val="000000"/>
                <w:sz w:val="18"/>
                <w:szCs w:val="18"/>
              </w:rPr>
            </w:pPr>
            <w:r w:rsidRPr="004E60C3">
              <w:rPr>
                <w:color w:val="000000"/>
                <w:sz w:val="18"/>
                <w:szCs w:val="18"/>
              </w:rPr>
              <w:t>0,440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98E01C7" w14:textId="77777777" w:rsidR="00AF0C80" w:rsidRPr="004E60C3" w:rsidRDefault="00AF0C80" w:rsidP="00AF0C80">
            <w:pPr>
              <w:adjustRightInd w:val="0"/>
              <w:ind w:left="60" w:right="60"/>
              <w:jc w:val="right"/>
              <w:rPr>
                <w:color w:val="000000"/>
                <w:sz w:val="18"/>
                <w:szCs w:val="18"/>
              </w:rPr>
            </w:pPr>
            <w:r w:rsidRPr="004E60C3">
              <w:rPr>
                <w:color w:val="000000"/>
                <w:sz w:val="18"/>
                <w:szCs w:val="18"/>
              </w:rPr>
              <w:t>0,416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7E6FA85" w14:textId="77777777" w:rsidR="00AF0C80" w:rsidRPr="004E60C3" w:rsidRDefault="00AF0C80" w:rsidP="00AF0C80">
            <w:pPr>
              <w:adjustRightInd w:val="0"/>
              <w:ind w:left="60" w:right="60"/>
              <w:jc w:val="right"/>
              <w:rPr>
                <w:color w:val="000000"/>
                <w:sz w:val="18"/>
                <w:szCs w:val="18"/>
              </w:rPr>
            </w:pPr>
            <w:r w:rsidRPr="004E60C3">
              <w:rPr>
                <w:color w:val="000000"/>
                <w:sz w:val="18"/>
                <w:szCs w:val="18"/>
              </w:rPr>
              <w:t>2,061</w:t>
            </w:r>
          </w:p>
        </w:tc>
      </w:tr>
      <w:tr w:rsidR="00AF0C80" w:rsidRPr="0062731A" w14:paraId="78B7E1B9" w14:textId="77777777" w:rsidTr="00F66180">
        <w:trPr>
          <w:cantSplit/>
        </w:trPr>
        <w:tc>
          <w:tcPr>
            <w:tcW w:w="6662" w:type="dxa"/>
            <w:gridSpan w:val="5"/>
            <w:tcBorders>
              <w:top w:val="single" w:sz="4" w:space="0" w:color="auto"/>
              <w:left w:val="nil"/>
              <w:bottom w:val="nil"/>
              <w:right w:val="nil"/>
            </w:tcBorders>
            <w:shd w:val="clear" w:color="auto" w:fill="FFFFFF"/>
          </w:tcPr>
          <w:p w14:paraId="76B429E3" w14:textId="77777777" w:rsidR="00AF0C80" w:rsidRPr="0062731A" w:rsidRDefault="00AF0C80" w:rsidP="00AF0C80">
            <w:pPr>
              <w:adjustRightInd w:val="0"/>
              <w:ind w:left="60" w:right="60"/>
              <w:rPr>
                <w:i/>
                <w:color w:val="000000"/>
                <w:sz w:val="24"/>
                <w:szCs w:val="24"/>
              </w:rPr>
            </w:pPr>
            <w:r w:rsidRPr="0062731A">
              <w:rPr>
                <w:i/>
                <w:color w:val="000000"/>
                <w:sz w:val="24"/>
                <w:szCs w:val="24"/>
              </w:rPr>
              <w:t>Sumber: Data Primer Diolah,2018</w:t>
            </w:r>
          </w:p>
        </w:tc>
      </w:tr>
    </w:tbl>
    <w:p w14:paraId="73576D48" w14:textId="020E76AE" w:rsidR="00AF0C80" w:rsidRDefault="00AF0C80" w:rsidP="00AF0C80">
      <w:pPr>
        <w:adjustRightInd w:val="0"/>
        <w:ind w:firstLine="567"/>
        <w:jc w:val="both"/>
        <w:rPr>
          <w:rFonts w:eastAsia="ArialNarrow"/>
          <w:sz w:val="24"/>
          <w:szCs w:val="24"/>
        </w:rPr>
      </w:pPr>
      <w:r w:rsidRPr="00CD6FB8">
        <w:rPr>
          <w:rFonts w:eastAsia="ArialNarrow"/>
          <w:sz w:val="24"/>
          <w:szCs w:val="24"/>
        </w:rPr>
        <w:t>Berdasarkan hasil analisis regresi pada tabel diatas, didapatkan nilai koe</w:t>
      </w:r>
      <w:r>
        <w:rPr>
          <w:rFonts w:eastAsia="ArialNarrow"/>
          <w:sz w:val="24"/>
          <w:szCs w:val="24"/>
        </w:rPr>
        <w:t>fisien determinasi sebesar 0,416</w:t>
      </w:r>
      <w:r w:rsidRPr="00CD6FB8">
        <w:rPr>
          <w:rFonts w:eastAsia="ArialNarrow"/>
          <w:sz w:val="24"/>
          <w:szCs w:val="24"/>
        </w:rPr>
        <w:t>.</w:t>
      </w:r>
      <w:r>
        <w:rPr>
          <w:rFonts w:eastAsia="ArialNarrow"/>
          <w:sz w:val="24"/>
          <w:szCs w:val="24"/>
        </w:rPr>
        <w:t xml:space="preserve"> Hal ini berarti 41,6% K</w:t>
      </w:r>
      <w:r w:rsidRPr="00CD6FB8">
        <w:rPr>
          <w:rFonts w:eastAsia="ArialNarrow"/>
          <w:sz w:val="24"/>
          <w:szCs w:val="24"/>
        </w:rPr>
        <w:t xml:space="preserve">ualitas Laporan Keuangan Pemerintah Daerah </w:t>
      </w:r>
      <w:r>
        <w:rPr>
          <w:rFonts w:eastAsia="ArialNarrow"/>
          <w:sz w:val="24"/>
          <w:szCs w:val="24"/>
        </w:rPr>
        <w:t>Kabupaten Sanggau</w:t>
      </w:r>
      <w:r w:rsidRPr="00CD6FB8">
        <w:rPr>
          <w:rFonts w:eastAsia="ArialNarrow"/>
          <w:sz w:val="24"/>
          <w:szCs w:val="24"/>
        </w:rPr>
        <w:t xml:space="preserve"> dapat dijelaskan oleh variabel </w:t>
      </w:r>
      <w:r>
        <w:rPr>
          <w:rFonts w:eastAsia="ArialNarrow"/>
          <w:sz w:val="24"/>
          <w:szCs w:val="24"/>
        </w:rPr>
        <w:t xml:space="preserve"> pemahaman </w:t>
      </w:r>
      <w:r w:rsidRPr="00CD6FB8">
        <w:rPr>
          <w:rFonts w:eastAsia="ArialNarrow"/>
          <w:sz w:val="24"/>
          <w:szCs w:val="24"/>
        </w:rPr>
        <w:t>sumber daya m</w:t>
      </w:r>
      <w:r>
        <w:rPr>
          <w:rFonts w:eastAsia="ArialNarrow"/>
          <w:sz w:val="24"/>
          <w:szCs w:val="24"/>
        </w:rPr>
        <w:t>anusia, dan pemanfaatan teknologi informasi. Sedangkan 58,4</w:t>
      </w:r>
      <w:r w:rsidRPr="00CD6FB8">
        <w:rPr>
          <w:rFonts w:eastAsia="ArialNarrow"/>
          <w:sz w:val="24"/>
          <w:szCs w:val="24"/>
        </w:rPr>
        <w:t>% variabel kualitas Laporan Keuangan</w:t>
      </w:r>
      <w:r>
        <w:rPr>
          <w:rFonts w:eastAsia="ArialNarrow"/>
          <w:sz w:val="24"/>
          <w:szCs w:val="24"/>
        </w:rPr>
        <w:t xml:space="preserve"> Pemerintah Daerah Kabupaten Sanggau</w:t>
      </w:r>
      <w:r w:rsidRPr="00CD6FB8">
        <w:rPr>
          <w:rFonts w:eastAsia="ArialNarrow"/>
          <w:sz w:val="24"/>
          <w:szCs w:val="24"/>
        </w:rPr>
        <w:t xml:space="preserve"> dijelaskan oleh variabel lain yang tidak diteliti dalam penelitian ini. Variabel lain yang mempengaruhi kualitas laporan keuangan yang tidak terdapat dalam</w:t>
      </w:r>
      <w:r>
        <w:rPr>
          <w:rFonts w:eastAsia="ArialNarrow"/>
          <w:sz w:val="24"/>
          <w:szCs w:val="24"/>
          <w:lang w:val="en-US"/>
        </w:rPr>
        <w:t xml:space="preserve"> </w:t>
      </w:r>
      <w:r w:rsidRPr="00CD6FB8">
        <w:rPr>
          <w:rFonts w:eastAsia="ArialNarrow"/>
          <w:sz w:val="24"/>
          <w:szCs w:val="24"/>
        </w:rPr>
        <w:t>penelitian ini adalah pemahaman akuntansi, penerapan Standar Akuntansi Pemerintahan, sistem pengendalian intern, pengalaman kerja, dan beberapa faktor eksternal yang dianggap bisa mempengaruhi kualitas Laporan Keuangan</w:t>
      </w:r>
      <w:r>
        <w:rPr>
          <w:rFonts w:eastAsia="ArialNarrow"/>
          <w:sz w:val="24"/>
          <w:szCs w:val="24"/>
        </w:rPr>
        <w:t xml:space="preserve"> Pemerintah Daerah Kabupaten Sanggau</w:t>
      </w:r>
      <w:r w:rsidRPr="00CD6FB8">
        <w:rPr>
          <w:rFonts w:eastAsia="ArialNarrow"/>
          <w:sz w:val="24"/>
          <w:szCs w:val="24"/>
        </w:rPr>
        <w:t>.</w:t>
      </w:r>
    </w:p>
    <w:p w14:paraId="125AE07D" w14:textId="77777777" w:rsidR="00BA2998" w:rsidRDefault="00BA2998" w:rsidP="00AF0C80">
      <w:pPr>
        <w:widowControl/>
        <w:adjustRightInd w:val="0"/>
        <w:contextualSpacing/>
        <w:rPr>
          <w:b/>
          <w:iCs/>
          <w:sz w:val="24"/>
          <w:szCs w:val="24"/>
        </w:rPr>
      </w:pPr>
    </w:p>
    <w:p w14:paraId="65EA53FF" w14:textId="1BB88F37" w:rsidR="00AF0C80" w:rsidRPr="00AF0C80" w:rsidRDefault="00AF0C80" w:rsidP="00AF0C80">
      <w:pPr>
        <w:widowControl/>
        <w:adjustRightInd w:val="0"/>
        <w:contextualSpacing/>
        <w:rPr>
          <w:b/>
          <w:iCs/>
          <w:sz w:val="24"/>
          <w:szCs w:val="24"/>
        </w:rPr>
      </w:pPr>
      <w:r w:rsidRPr="00AF0C80">
        <w:rPr>
          <w:b/>
          <w:iCs/>
          <w:sz w:val="24"/>
          <w:szCs w:val="24"/>
        </w:rPr>
        <w:t>Analisis Uji t (Pengujian Secara Parsial)</w:t>
      </w:r>
      <w:r w:rsidRPr="00AF0C80">
        <w:rPr>
          <w:sz w:val="24"/>
          <w:szCs w:val="24"/>
        </w:rPr>
        <w:t>.</w:t>
      </w:r>
    </w:p>
    <w:p w14:paraId="7EEB4988" w14:textId="52B97162" w:rsidR="00AF0C80" w:rsidRPr="00AF0C80" w:rsidRDefault="00AF0C80" w:rsidP="00AF0C80">
      <w:pPr>
        <w:adjustRightInd w:val="0"/>
        <w:ind w:firstLine="567"/>
        <w:jc w:val="both"/>
        <w:rPr>
          <w:rFonts w:eastAsia="ArialNarrow"/>
          <w:sz w:val="24"/>
          <w:szCs w:val="24"/>
        </w:rPr>
      </w:pPr>
      <w:r w:rsidRPr="00D15A08">
        <w:rPr>
          <w:rFonts w:eastAsia="ArialNarrow"/>
          <w:sz w:val="24"/>
          <w:szCs w:val="24"/>
        </w:rPr>
        <w:t>Berdasarkan hasil tersebut dapat dik</w:t>
      </w:r>
      <w:r>
        <w:rPr>
          <w:rFonts w:eastAsia="ArialNarrow"/>
          <w:sz w:val="24"/>
          <w:szCs w:val="24"/>
        </w:rPr>
        <w:t>atakan bahwa variabel pemahaman</w:t>
      </w:r>
      <w:r w:rsidRPr="00D15A08">
        <w:rPr>
          <w:rFonts w:eastAsia="ArialNarrow"/>
          <w:sz w:val="24"/>
          <w:szCs w:val="24"/>
        </w:rPr>
        <w:t xml:space="preserve"> sumber daya manusia berpengaruh positif signifikan terhadap kualitas Laporan Keuangan</w:t>
      </w:r>
      <w:r>
        <w:rPr>
          <w:rFonts w:eastAsia="ArialNarrow"/>
          <w:sz w:val="24"/>
          <w:szCs w:val="24"/>
        </w:rPr>
        <w:t xml:space="preserve"> Pemerintah Daerah Kabupaten sanggau</w:t>
      </w:r>
      <w:r w:rsidRPr="00D15A08">
        <w:rPr>
          <w:rFonts w:eastAsia="ArialNarrow"/>
          <w:sz w:val="24"/>
          <w:szCs w:val="24"/>
        </w:rPr>
        <w:t>.</w:t>
      </w:r>
      <w:r w:rsidRPr="009005B9">
        <w:rPr>
          <w:rFonts w:eastAsia="ArialNarrow"/>
          <w:sz w:val="24"/>
          <w:szCs w:val="24"/>
        </w:rPr>
        <w:t>Berdasarkan hasil uji regresi di atas juga menunjukkan nilai t hitung pa</w:t>
      </w:r>
      <w:r>
        <w:rPr>
          <w:rFonts w:eastAsia="ArialNarrow"/>
          <w:sz w:val="24"/>
          <w:szCs w:val="24"/>
        </w:rPr>
        <w:t>da variabel pemanfaatan teknologi informasi sebesar 3,20</w:t>
      </w:r>
      <w:r w:rsidRPr="009005B9">
        <w:rPr>
          <w:rFonts w:eastAsia="ArialNarrow"/>
          <w:sz w:val="24"/>
          <w:szCs w:val="24"/>
        </w:rPr>
        <w:t>5 dengan probabilitas signifikan</w:t>
      </w:r>
      <w:r>
        <w:rPr>
          <w:rFonts w:eastAsia="ArialNarrow"/>
          <w:sz w:val="24"/>
          <w:szCs w:val="24"/>
        </w:rPr>
        <w:t xml:space="preserve"> 0,002</w:t>
      </w:r>
      <w:r w:rsidRPr="009005B9">
        <w:rPr>
          <w:rFonts w:eastAsia="ArialNarrow"/>
          <w:sz w:val="24"/>
          <w:szCs w:val="24"/>
        </w:rPr>
        <w:t>. Berdasarkan hasil tersebut dapat dikatakan bah</w:t>
      </w:r>
      <w:r>
        <w:rPr>
          <w:rFonts w:eastAsia="ArialNarrow"/>
          <w:sz w:val="24"/>
          <w:szCs w:val="24"/>
        </w:rPr>
        <w:t xml:space="preserve">wa </w:t>
      </w:r>
      <w:r>
        <w:rPr>
          <w:rFonts w:eastAsia="ArialNarrow"/>
          <w:sz w:val="24"/>
          <w:szCs w:val="24"/>
        </w:rPr>
        <w:lastRenderedPageBreak/>
        <w:t>variabel pemanfaatan teknologi informasi</w:t>
      </w:r>
      <w:r w:rsidRPr="009005B9">
        <w:rPr>
          <w:rFonts w:eastAsia="ArialNarrow"/>
          <w:sz w:val="24"/>
          <w:szCs w:val="24"/>
        </w:rPr>
        <w:t xml:space="preserve"> berpengaruh positif signifikan terhadap kualitas Laporan Keuangan</w:t>
      </w:r>
      <w:r>
        <w:rPr>
          <w:rFonts w:eastAsia="ArialNarrow"/>
          <w:sz w:val="24"/>
          <w:szCs w:val="24"/>
        </w:rPr>
        <w:t xml:space="preserve"> Pemerintah Daerah Kabupaten Sanggau</w:t>
      </w:r>
      <w:r w:rsidRPr="009005B9">
        <w:rPr>
          <w:rFonts w:eastAsia="ArialNarrow"/>
          <w:sz w:val="24"/>
          <w:szCs w:val="24"/>
        </w:rPr>
        <w:t>.</w:t>
      </w:r>
    </w:p>
    <w:p w14:paraId="0FC4BB51" w14:textId="77777777" w:rsidR="00BA2998" w:rsidRDefault="00BA2998" w:rsidP="00AF0C80">
      <w:pPr>
        <w:widowControl/>
        <w:adjustRightInd w:val="0"/>
        <w:contextualSpacing/>
        <w:rPr>
          <w:b/>
          <w:iCs/>
          <w:sz w:val="24"/>
          <w:szCs w:val="24"/>
        </w:rPr>
      </w:pPr>
    </w:p>
    <w:p w14:paraId="23FA00B2" w14:textId="0D65A702" w:rsidR="00AF0C80" w:rsidRDefault="00AF0C80" w:rsidP="00AF0C80">
      <w:pPr>
        <w:widowControl/>
        <w:adjustRightInd w:val="0"/>
        <w:contextualSpacing/>
        <w:rPr>
          <w:b/>
          <w:iCs/>
          <w:sz w:val="24"/>
          <w:szCs w:val="24"/>
        </w:rPr>
      </w:pPr>
      <w:r w:rsidRPr="00AF0C80">
        <w:rPr>
          <w:b/>
          <w:iCs/>
          <w:sz w:val="24"/>
          <w:szCs w:val="24"/>
        </w:rPr>
        <w:t>Analisis Uji Statistik F (Pengujian Secara Simultan)</w:t>
      </w:r>
    </w:p>
    <w:p w14:paraId="610B6FFE" w14:textId="638CEF8B" w:rsidR="00AF0C80" w:rsidRPr="00AF0C80" w:rsidRDefault="00AF0C80" w:rsidP="00AF0C80">
      <w:pPr>
        <w:adjustRightInd w:val="0"/>
        <w:jc w:val="center"/>
        <w:rPr>
          <w:b/>
          <w:sz w:val="24"/>
          <w:szCs w:val="24"/>
        </w:rPr>
      </w:pPr>
      <w:r>
        <w:rPr>
          <w:b/>
          <w:sz w:val="24"/>
          <w:szCs w:val="24"/>
        </w:rPr>
        <w:t>Tabel 4</w:t>
      </w:r>
      <w:r>
        <w:rPr>
          <w:b/>
          <w:sz w:val="24"/>
          <w:szCs w:val="24"/>
          <w:lang w:val="en-US"/>
        </w:rPr>
        <w:t xml:space="preserve">. </w:t>
      </w:r>
      <w:r w:rsidRPr="00AF0C80">
        <w:rPr>
          <w:bCs/>
          <w:sz w:val="24"/>
          <w:szCs w:val="24"/>
        </w:rPr>
        <w:t>Hasil Uji F</w:t>
      </w:r>
    </w:p>
    <w:tbl>
      <w:tblPr>
        <w:tblW w:w="7264" w:type="dxa"/>
        <w:tblInd w:w="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
        <w:gridCol w:w="1290"/>
        <w:gridCol w:w="1475"/>
        <w:gridCol w:w="1013"/>
        <w:gridCol w:w="1414"/>
        <w:gridCol w:w="1013"/>
        <w:gridCol w:w="1013"/>
      </w:tblGrid>
      <w:tr w:rsidR="00AF0C80" w:rsidRPr="00417260" w14:paraId="024A0FE8" w14:textId="77777777" w:rsidTr="00F66180">
        <w:trPr>
          <w:cantSplit/>
        </w:trPr>
        <w:tc>
          <w:tcPr>
            <w:tcW w:w="7264" w:type="dxa"/>
            <w:gridSpan w:val="7"/>
            <w:tcBorders>
              <w:top w:val="nil"/>
              <w:left w:val="nil"/>
              <w:bottom w:val="single" w:sz="4" w:space="0" w:color="auto"/>
              <w:right w:val="nil"/>
            </w:tcBorders>
            <w:shd w:val="clear" w:color="auto" w:fill="FFFFFF"/>
            <w:vAlign w:val="center"/>
          </w:tcPr>
          <w:p w14:paraId="0ED45192" w14:textId="77777777" w:rsidR="00AF0C80" w:rsidRPr="00417260" w:rsidRDefault="00AF0C80" w:rsidP="00AF0C80">
            <w:pPr>
              <w:adjustRightInd w:val="0"/>
              <w:ind w:right="60"/>
              <w:rPr>
                <w:rFonts w:ascii="Arial" w:hAnsi="Arial" w:cs="Arial"/>
                <w:color w:val="000000"/>
                <w:sz w:val="18"/>
                <w:szCs w:val="18"/>
              </w:rPr>
            </w:pPr>
          </w:p>
        </w:tc>
      </w:tr>
      <w:tr w:rsidR="00AF0C80" w:rsidRPr="00417260" w14:paraId="051E00C1" w14:textId="77777777" w:rsidTr="00F66180">
        <w:trPr>
          <w:cantSplit/>
        </w:trPr>
        <w:tc>
          <w:tcPr>
            <w:tcW w:w="133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E50DDCB" w14:textId="77777777" w:rsidR="00AF0C80" w:rsidRPr="00E91196" w:rsidRDefault="00AF0C80" w:rsidP="00AF0C80">
            <w:pPr>
              <w:adjustRightInd w:val="0"/>
              <w:ind w:left="60" w:right="60"/>
              <w:rPr>
                <w:color w:val="000000"/>
                <w:sz w:val="18"/>
                <w:szCs w:val="18"/>
              </w:rPr>
            </w:pPr>
            <w:r w:rsidRPr="00E91196">
              <w:rPr>
                <w:color w:val="000000"/>
                <w:sz w:val="18"/>
                <w:szCs w:val="18"/>
              </w:rPr>
              <w:t>Model</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2F599C87" w14:textId="77777777" w:rsidR="00AF0C80" w:rsidRPr="00E91196" w:rsidRDefault="00AF0C80" w:rsidP="00AF0C80">
            <w:pPr>
              <w:adjustRightInd w:val="0"/>
              <w:ind w:left="60" w:right="60"/>
              <w:jc w:val="center"/>
              <w:rPr>
                <w:color w:val="000000"/>
                <w:sz w:val="18"/>
                <w:szCs w:val="18"/>
              </w:rPr>
            </w:pPr>
            <w:r w:rsidRPr="00E91196">
              <w:rPr>
                <w:color w:val="000000"/>
                <w:sz w:val="18"/>
                <w:szCs w:val="18"/>
              </w:rPr>
              <w:t>Sum of Squares</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bottom"/>
          </w:tcPr>
          <w:p w14:paraId="1BD6A11D" w14:textId="77777777" w:rsidR="00AF0C80" w:rsidRPr="00E91196" w:rsidRDefault="00AF0C80" w:rsidP="00AF0C80">
            <w:pPr>
              <w:adjustRightInd w:val="0"/>
              <w:ind w:left="60" w:right="60"/>
              <w:jc w:val="center"/>
              <w:rPr>
                <w:color w:val="000000"/>
                <w:sz w:val="18"/>
                <w:szCs w:val="18"/>
              </w:rPr>
            </w:pPr>
            <w:r w:rsidRPr="00E91196">
              <w:rPr>
                <w:color w:val="000000"/>
                <w:sz w:val="18"/>
                <w:szCs w:val="18"/>
              </w:rPr>
              <w:t>Df</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tcPr>
          <w:p w14:paraId="13EFA69C" w14:textId="77777777" w:rsidR="00AF0C80" w:rsidRPr="00E91196" w:rsidRDefault="00AF0C80" w:rsidP="00AF0C80">
            <w:pPr>
              <w:adjustRightInd w:val="0"/>
              <w:ind w:left="60" w:right="60"/>
              <w:jc w:val="center"/>
              <w:rPr>
                <w:color w:val="000000"/>
                <w:sz w:val="18"/>
                <w:szCs w:val="18"/>
              </w:rPr>
            </w:pPr>
            <w:r w:rsidRPr="00E91196">
              <w:rPr>
                <w:color w:val="000000"/>
                <w:sz w:val="18"/>
                <w:szCs w:val="18"/>
              </w:rPr>
              <w:t>Mean Square</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bottom"/>
          </w:tcPr>
          <w:p w14:paraId="6BD776AD" w14:textId="77777777" w:rsidR="00AF0C80" w:rsidRPr="00E91196" w:rsidRDefault="00AF0C80" w:rsidP="00AF0C80">
            <w:pPr>
              <w:adjustRightInd w:val="0"/>
              <w:ind w:left="60" w:right="60"/>
              <w:jc w:val="center"/>
              <w:rPr>
                <w:color w:val="000000"/>
                <w:sz w:val="18"/>
                <w:szCs w:val="18"/>
              </w:rPr>
            </w:pPr>
            <w:r w:rsidRPr="00E91196">
              <w:rPr>
                <w:color w:val="000000"/>
                <w:sz w:val="18"/>
                <w:szCs w:val="18"/>
              </w:rPr>
              <w:t>F</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bottom"/>
          </w:tcPr>
          <w:p w14:paraId="43F0BA0B" w14:textId="77777777" w:rsidR="00AF0C80" w:rsidRPr="00E91196" w:rsidRDefault="00AF0C80" w:rsidP="00AF0C80">
            <w:pPr>
              <w:adjustRightInd w:val="0"/>
              <w:ind w:left="60" w:right="60"/>
              <w:jc w:val="center"/>
              <w:rPr>
                <w:color w:val="000000"/>
                <w:sz w:val="18"/>
                <w:szCs w:val="18"/>
              </w:rPr>
            </w:pPr>
            <w:r w:rsidRPr="00E91196">
              <w:rPr>
                <w:color w:val="000000"/>
                <w:sz w:val="18"/>
                <w:szCs w:val="18"/>
              </w:rPr>
              <w:t>Sig.</w:t>
            </w:r>
          </w:p>
        </w:tc>
      </w:tr>
      <w:tr w:rsidR="00AF0C80" w:rsidRPr="00417260" w14:paraId="38102503" w14:textId="77777777" w:rsidTr="00F66180">
        <w:trPr>
          <w:cantSplit/>
        </w:trPr>
        <w:tc>
          <w:tcPr>
            <w:tcW w:w="40" w:type="dxa"/>
            <w:vMerge w:val="restart"/>
            <w:tcBorders>
              <w:top w:val="single" w:sz="16" w:space="0" w:color="000000"/>
              <w:left w:val="single" w:sz="16" w:space="0" w:color="000000"/>
              <w:bottom w:val="single" w:sz="16" w:space="0" w:color="000000"/>
              <w:right w:val="single" w:sz="4" w:space="0" w:color="auto"/>
            </w:tcBorders>
            <w:shd w:val="clear" w:color="auto" w:fill="FFFFFF"/>
          </w:tcPr>
          <w:p w14:paraId="6B0FADE6" w14:textId="77777777" w:rsidR="00AF0C80" w:rsidRPr="00417260" w:rsidRDefault="00AF0C80" w:rsidP="00AF0C80">
            <w:pPr>
              <w:adjustRightInd w:val="0"/>
              <w:ind w:left="60" w:right="60"/>
              <w:rPr>
                <w:rFonts w:ascii="Arial" w:hAnsi="Arial" w:cs="Arial"/>
                <w:color w:val="000000"/>
                <w:sz w:val="18"/>
                <w:szCs w:val="18"/>
              </w:rPr>
            </w:pPr>
            <w:r w:rsidRPr="00417260">
              <w:rPr>
                <w:rFonts w:ascii="Arial" w:hAnsi="Arial" w:cs="Arial"/>
                <w:color w:val="000000"/>
                <w:sz w:val="18"/>
                <w:szCs w:val="18"/>
              </w:rPr>
              <w:t>1</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538F3CD3" w14:textId="77777777" w:rsidR="00AF0C80" w:rsidRPr="00E91196" w:rsidRDefault="00AF0C80" w:rsidP="00AF0C80">
            <w:pPr>
              <w:adjustRightInd w:val="0"/>
              <w:ind w:left="60" w:right="60"/>
              <w:rPr>
                <w:color w:val="000000"/>
                <w:sz w:val="18"/>
                <w:szCs w:val="18"/>
              </w:rPr>
            </w:pPr>
            <w:r w:rsidRPr="00E91196">
              <w:rPr>
                <w:color w:val="000000"/>
                <w:sz w:val="18"/>
                <w:szCs w:val="18"/>
              </w:rPr>
              <w:t>Regression</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91D56A0" w14:textId="77777777" w:rsidR="00AF0C80" w:rsidRPr="00E91196" w:rsidRDefault="00AF0C80" w:rsidP="00AF0C80">
            <w:pPr>
              <w:adjustRightInd w:val="0"/>
              <w:ind w:left="60" w:right="60"/>
              <w:jc w:val="right"/>
              <w:rPr>
                <w:color w:val="000000"/>
                <w:sz w:val="18"/>
                <w:szCs w:val="18"/>
              </w:rPr>
            </w:pPr>
            <w:r w:rsidRPr="00E91196">
              <w:rPr>
                <w:color w:val="000000"/>
                <w:sz w:val="18"/>
                <w:szCs w:val="18"/>
              </w:rPr>
              <w:t>156,906</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35910826" w14:textId="77777777" w:rsidR="00AF0C80" w:rsidRPr="00E91196" w:rsidRDefault="00AF0C80" w:rsidP="00AF0C80">
            <w:pPr>
              <w:adjustRightInd w:val="0"/>
              <w:ind w:left="60" w:right="60"/>
              <w:jc w:val="right"/>
              <w:rPr>
                <w:color w:val="000000"/>
                <w:sz w:val="18"/>
                <w:szCs w:val="18"/>
              </w:rPr>
            </w:pPr>
            <w:r w:rsidRPr="00E91196">
              <w:rPr>
                <w:color w:val="000000"/>
                <w:sz w:val="18"/>
                <w:szCs w:val="18"/>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14:paraId="17F27359" w14:textId="77777777" w:rsidR="00AF0C80" w:rsidRPr="00E91196" w:rsidRDefault="00AF0C80" w:rsidP="00AF0C80">
            <w:pPr>
              <w:adjustRightInd w:val="0"/>
              <w:ind w:left="60" w:right="60"/>
              <w:jc w:val="right"/>
              <w:rPr>
                <w:color w:val="000000"/>
                <w:sz w:val="18"/>
                <w:szCs w:val="18"/>
              </w:rPr>
            </w:pPr>
            <w:r w:rsidRPr="00E91196">
              <w:rPr>
                <w:color w:val="000000"/>
                <w:sz w:val="18"/>
                <w:szCs w:val="18"/>
              </w:rPr>
              <w:t>78,453</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4B3FD321" w14:textId="77777777" w:rsidR="00AF0C80" w:rsidRPr="00E91196" w:rsidRDefault="00AF0C80" w:rsidP="00AF0C80">
            <w:pPr>
              <w:adjustRightInd w:val="0"/>
              <w:ind w:left="60" w:right="60"/>
              <w:jc w:val="right"/>
              <w:rPr>
                <w:color w:val="000000"/>
                <w:sz w:val="18"/>
                <w:szCs w:val="18"/>
              </w:rPr>
            </w:pPr>
            <w:r w:rsidRPr="00E91196">
              <w:rPr>
                <w:color w:val="000000"/>
                <w:sz w:val="18"/>
                <w:szCs w:val="18"/>
              </w:rPr>
              <w:t>18,474</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6A9382DC" w14:textId="77777777" w:rsidR="00AF0C80" w:rsidRPr="00E91196" w:rsidRDefault="00AF0C80" w:rsidP="00AF0C80">
            <w:pPr>
              <w:adjustRightInd w:val="0"/>
              <w:ind w:left="60" w:right="60"/>
              <w:jc w:val="right"/>
              <w:rPr>
                <w:color w:val="000000"/>
                <w:sz w:val="18"/>
                <w:szCs w:val="18"/>
              </w:rPr>
            </w:pPr>
            <w:r w:rsidRPr="00E91196">
              <w:rPr>
                <w:color w:val="000000"/>
                <w:sz w:val="18"/>
                <w:szCs w:val="18"/>
              </w:rPr>
              <w:t>0,000</w:t>
            </w:r>
            <w:r w:rsidRPr="00E91196">
              <w:rPr>
                <w:color w:val="000000"/>
                <w:sz w:val="18"/>
                <w:szCs w:val="18"/>
                <w:vertAlign w:val="superscript"/>
              </w:rPr>
              <w:t>b</w:t>
            </w:r>
          </w:p>
        </w:tc>
      </w:tr>
      <w:tr w:rsidR="00AF0C80" w:rsidRPr="00417260" w14:paraId="06C50B4D" w14:textId="77777777" w:rsidTr="00F66180">
        <w:trPr>
          <w:cantSplit/>
        </w:trPr>
        <w:tc>
          <w:tcPr>
            <w:tcW w:w="40" w:type="dxa"/>
            <w:vMerge/>
            <w:tcBorders>
              <w:top w:val="single" w:sz="16" w:space="0" w:color="000000"/>
              <w:left w:val="single" w:sz="16" w:space="0" w:color="000000"/>
              <w:bottom w:val="single" w:sz="16" w:space="0" w:color="000000"/>
              <w:right w:val="single" w:sz="4" w:space="0" w:color="auto"/>
            </w:tcBorders>
            <w:shd w:val="clear" w:color="auto" w:fill="FFFFFF"/>
          </w:tcPr>
          <w:p w14:paraId="5E68BDED" w14:textId="77777777" w:rsidR="00AF0C80" w:rsidRPr="00417260" w:rsidRDefault="00AF0C80" w:rsidP="00AF0C80">
            <w:pPr>
              <w:adjustRightInd w:val="0"/>
              <w:rPr>
                <w:rFonts w:ascii="Arial" w:hAnsi="Arial" w:cs="Arial"/>
                <w:color w:val="000000"/>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734B2521" w14:textId="77777777" w:rsidR="00AF0C80" w:rsidRPr="00E91196" w:rsidRDefault="00AF0C80" w:rsidP="00AF0C80">
            <w:pPr>
              <w:adjustRightInd w:val="0"/>
              <w:ind w:left="60" w:right="60"/>
              <w:rPr>
                <w:color w:val="000000"/>
                <w:sz w:val="18"/>
                <w:szCs w:val="18"/>
              </w:rPr>
            </w:pPr>
            <w:r w:rsidRPr="00E91196">
              <w:rPr>
                <w:color w:val="000000"/>
                <w:sz w:val="18"/>
                <w:szCs w:val="18"/>
              </w:rPr>
              <w:t>Residual</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4DC62BE" w14:textId="77777777" w:rsidR="00AF0C80" w:rsidRPr="00E91196" w:rsidRDefault="00AF0C80" w:rsidP="00AF0C80">
            <w:pPr>
              <w:adjustRightInd w:val="0"/>
              <w:ind w:left="60" w:right="60"/>
              <w:jc w:val="right"/>
              <w:rPr>
                <w:color w:val="000000"/>
                <w:sz w:val="18"/>
                <w:szCs w:val="18"/>
              </w:rPr>
            </w:pPr>
            <w:r w:rsidRPr="00E91196">
              <w:rPr>
                <w:color w:val="000000"/>
                <w:sz w:val="18"/>
                <w:szCs w:val="18"/>
              </w:rPr>
              <w:t>199,594</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35C4E153" w14:textId="77777777" w:rsidR="00AF0C80" w:rsidRPr="00E91196" w:rsidRDefault="00AF0C80" w:rsidP="00AF0C80">
            <w:pPr>
              <w:adjustRightInd w:val="0"/>
              <w:ind w:left="60" w:right="60"/>
              <w:jc w:val="right"/>
              <w:rPr>
                <w:color w:val="000000"/>
                <w:sz w:val="18"/>
                <w:szCs w:val="18"/>
              </w:rPr>
            </w:pPr>
            <w:r w:rsidRPr="00E91196">
              <w:rPr>
                <w:color w:val="000000"/>
                <w:sz w:val="18"/>
                <w:szCs w:val="18"/>
              </w:rPr>
              <w:t>47</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14:paraId="5D04FFDF" w14:textId="77777777" w:rsidR="00AF0C80" w:rsidRPr="00E91196" w:rsidRDefault="00AF0C80" w:rsidP="00AF0C80">
            <w:pPr>
              <w:adjustRightInd w:val="0"/>
              <w:ind w:left="60" w:right="60"/>
              <w:jc w:val="right"/>
              <w:rPr>
                <w:color w:val="000000"/>
                <w:sz w:val="18"/>
                <w:szCs w:val="18"/>
              </w:rPr>
            </w:pPr>
            <w:r w:rsidRPr="00E91196">
              <w:rPr>
                <w:color w:val="000000"/>
                <w:sz w:val="18"/>
                <w:szCs w:val="18"/>
              </w:rPr>
              <w:t>4,247</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23D8FC3C" w14:textId="77777777" w:rsidR="00AF0C80" w:rsidRPr="00E91196" w:rsidRDefault="00AF0C80" w:rsidP="00AF0C80">
            <w:pPr>
              <w:adjustRightInd w:val="0"/>
              <w:rPr>
                <w:sz w:val="24"/>
                <w:szCs w:val="24"/>
              </w:rPr>
            </w:pP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565144B1" w14:textId="77777777" w:rsidR="00AF0C80" w:rsidRPr="00E91196" w:rsidRDefault="00AF0C80" w:rsidP="00AF0C80">
            <w:pPr>
              <w:adjustRightInd w:val="0"/>
              <w:rPr>
                <w:sz w:val="24"/>
                <w:szCs w:val="24"/>
              </w:rPr>
            </w:pPr>
          </w:p>
        </w:tc>
      </w:tr>
      <w:tr w:rsidR="00AF0C80" w:rsidRPr="00417260" w14:paraId="1AACE2EC" w14:textId="77777777" w:rsidTr="00F66180">
        <w:trPr>
          <w:cantSplit/>
        </w:trPr>
        <w:tc>
          <w:tcPr>
            <w:tcW w:w="40" w:type="dxa"/>
            <w:vMerge/>
            <w:tcBorders>
              <w:top w:val="single" w:sz="16" w:space="0" w:color="000000"/>
              <w:left w:val="single" w:sz="16" w:space="0" w:color="000000"/>
              <w:bottom w:val="single" w:sz="16" w:space="0" w:color="000000"/>
              <w:right w:val="single" w:sz="4" w:space="0" w:color="auto"/>
            </w:tcBorders>
            <w:shd w:val="clear" w:color="auto" w:fill="FFFFFF"/>
          </w:tcPr>
          <w:p w14:paraId="504F4A02" w14:textId="77777777" w:rsidR="00AF0C80" w:rsidRPr="00417260" w:rsidRDefault="00AF0C80" w:rsidP="00AF0C80">
            <w:pPr>
              <w:adjustRightInd w:val="0"/>
              <w:rPr>
                <w:sz w:val="24"/>
                <w:szCs w:val="24"/>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0CD7220B" w14:textId="77777777" w:rsidR="00AF0C80" w:rsidRPr="00E91196" w:rsidRDefault="00AF0C80" w:rsidP="00AF0C80">
            <w:pPr>
              <w:adjustRightInd w:val="0"/>
              <w:ind w:left="60" w:right="60"/>
              <w:rPr>
                <w:color w:val="000000"/>
                <w:sz w:val="18"/>
                <w:szCs w:val="18"/>
              </w:rPr>
            </w:pPr>
            <w:r w:rsidRPr="00E91196">
              <w:rPr>
                <w:color w:val="000000"/>
                <w:sz w:val="18"/>
                <w:szCs w:val="18"/>
              </w:rPr>
              <w:t>Total</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441C861" w14:textId="77777777" w:rsidR="00AF0C80" w:rsidRPr="00E91196" w:rsidRDefault="00AF0C80" w:rsidP="00AF0C80">
            <w:pPr>
              <w:adjustRightInd w:val="0"/>
              <w:ind w:left="60" w:right="60"/>
              <w:jc w:val="right"/>
              <w:rPr>
                <w:color w:val="000000"/>
                <w:sz w:val="18"/>
                <w:szCs w:val="18"/>
              </w:rPr>
            </w:pPr>
            <w:r w:rsidRPr="00E91196">
              <w:rPr>
                <w:color w:val="000000"/>
                <w:sz w:val="18"/>
                <w:szCs w:val="18"/>
              </w:rPr>
              <w:t>356,500</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5AB0F68C" w14:textId="77777777" w:rsidR="00AF0C80" w:rsidRPr="00E91196" w:rsidRDefault="00AF0C80" w:rsidP="00AF0C80">
            <w:pPr>
              <w:adjustRightInd w:val="0"/>
              <w:ind w:left="60" w:right="60"/>
              <w:jc w:val="right"/>
              <w:rPr>
                <w:color w:val="000000"/>
                <w:sz w:val="18"/>
                <w:szCs w:val="18"/>
              </w:rPr>
            </w:pPr>
            <w:r w:rsidRPr="00E91196">
              <w:rPr>
                <w:color w:val="000000"/>
                <w:sz w:val="18"/>
                <w:szCs w:val="18"/>
              </w:rPr>
              <w:t>49</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14:paraId="51EF335F" w14:textId="77777777" w:rsidR="00AF0C80" w:rsidRPr="00E91196" w:rsidRDefault="00AF0C80" w:rsidP="00AF0C80">
            <w:pPr>
              <w:adjustRightInd w:val="0"/>
              <w:rPr>
                <w:sz w:val="24"/>
                <w:szCs w:val="24"/>
              </w:rPr>
            </w:pP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6092AD89" w14:textId="77777777" w:rsidR="00AF0C80" w:rsidRPr="00E91196" w:rsidRDefault="00AF0C80" w:rsidP="00AF0C80">
            <w:pPr>
              <w:adjustRightInd w:val="0"/>
              <w:rPr>
                <w:sz w:val="24"/>
                <w:szCs w:val="24"/>
              </w:rPr>
            </w:pP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tcPr>
          <w:p w14:paraId="76183B6E" w14:textId="77777777" w:rsidR="00AF0C80" w:rsidRPr="00E91196" w:rsidRDefault="00AF0C80" w:rsidP="00AF0C80">
            <w:pPr>
              <w:adjustRightInd w:val="0"/>
              <w:rPr>
                <w:sz w:val="24"/>
                <w:szCs w:val="24"/>
              </w:rPr>
            </w:pPr>
          </w:p>
        </w:tc>
      </w:tr>
      <w:tr w:rsidR="00AF0C80" w:rsidRPr="00417260" w14:paraId="554E92BF" w14:textId="77777777" w:rsidTr="00F66180">
        <w:trPr>
          <w:cantSplit/>
        </w:trPr>
        <w:tc>
          <w:tcPr>
            <w:tcW w:w="7264" w:type="dxa"/>
            <w:gridSpan w:val="7"/>
            <w:tcBorders>
              <w:top w:val="nil"/>
              <w:left w:val="nil"/>
              <w:bottom w:val="nil"/>
              <w:right w:val="nil"/>
            </w:tcBorders>
            <w:shd w:val="clear" w:color="auto" w:fill="FFFFFF"/>
          </w:tcPr>
          <w:p w14:paraId="758A4A3A" w14:textId="77777777" w:rsidR="00AF0C80" w:rsidRPr="00AF0C80" w:rsidRDefault="00AF0C80" w:rsidP="00AF0C80">
            <w:pPr>
              <w:adjustRightInd w:val="0"/>
              <w:ind w:right="60"/>
              <w:rPr>
                <w:rFonts w:ascii="Arial" w:hAnsi="Arial" w:cs="Arial"/>
                <w:color w:val="000000"/>
              </w:rPr>
            </w:pPr>
            <w:r w:rsidRPr="00AF0C80">
              <w:rPr>
                <w:i/>
              </w:rPr>
              <w:t>Sumber: Data Primer Diolah,2018</w:t>
            </w:r>
          </w:p>
        </w:tc>
      </w:tr>
      <w:tr w:rsidR="00AF0C80" w:rsidRPr="00417260" w14:paraId="0E8DF79A" w14:textId="77777777" w:rsidTr="00F66180">
        <w:trPr>
          <w:cantSplit/>
        </w:trPr>
        <w:tc>
          <w:tcPr>
            <w:tcW w:w="7264" w:type="dxa"/>
            <w:gridSpan w:val="7"/>
            <w:tcBorders>
              <w:top w:val="nil"/>
              <w:left w:val="nil"/>
              <w:bottom w:val="nil"/>
              <w:right w:val="nil"/>
            </w:tcBorders>
            <w:shd w:val="clear" w:color="auto" w:fill="FFFFFF"/>
          </w:tcPr>
          <w:p w14:paraId="42609702" w14:textId="77777777" w:rsidR="00AF0C80" w:rsidRPr="00AF0C80" w:rsidRDefault="00AF0C80" w:rsidP="00AF0C80">
            <w:pPr>
              <w:adjustRightInd w:val="0"/>
              <w:ind w:right="60"/>
              <w:rPr>
                <w:rFonts w:ascii="Arial" w:hAnsi="Arial" w:cs="Arial"/>
                <w:color w:val="000000"/>
              </w:rPr>
            </w:pPr>
          </w:p>
        </w:tc>
      </w:tr>
    </w:tbl>
    <w:p w14:paraId="5015D143" w14:textId="03961AC3" w:rsidR="00AF0C80" w:rsidRPr="006A3EC4" w:rsidRDefault="00AF0C80" w:rsidP="00AF0C80">
      <w:pPr>
        <w:adjustRightInd w:val="0"/>
        <w:ind w:firstLine="567"/>
        <w:jc w:val="both"/>
        <w:rPr>
          <w:rFonts w:eastAsia="ArialNarrow"/>
          <w:sz w:val="24"/>
          <w:szCs w:val="24"/>
        </w:rPr>
      </w:pPr>
      <w:r w:rsidRPr="00DD26A1">
        <w:rPr>
          <w:rFonts w:eastAsia="ArialNarrow"/>
          <w:color w:val="000000" w:themeColor="text1"/>
          <w:sz w:val="24"/>
          <w:szCs w:val="24"/>
        </w:rPr>
        <w:t>Hal ini menunjukkan bahwa pemahaman</w:t>
      </w:r>
      <w:r>
        <w:rPr>
          <w:rFonts w:eastAsia="ArialNarrow"/>
          <w:color w:val="000000" w:themeColor="text1"/>
          <w:sz w:val="24"/>
          <w:szCs w:val="24"/>
          <w:lang w:val="en-US"/>
        </w:rPr>
        <w:t xml:space="preserve"> </w:t>
      </w:r>
      <w:r w:rsidRPr="00DD26A1">
        <w:rPr>
          <w:rFonts w:eastAsia="ArialNarrow"/>
          <w:color w:val="000000" w:themeColor="text1"/>
          <w:sz w:val="24"/>
          <w:szCs w:val="24"/>
        </w:rPr>
        <w:t>sumber daya manusia, dan pemanfaatan teknologi informasi secara simultan (bersama-sama) berpengaruh</w:t>
      </w:r>
      <w:r w:rsidRPr="006A3EC4">
        <w:rPr>
          <w:rFonts w:eastAsia="ArialNarrow"/>
          <w:sz w:val="24"/>
          <w:szCs w:val="24"/>
        </w:rPr>
        <w:t xml:space="preserve">signifikan terhadap kualitas Laporan Keuangan </w:t>
      </w:r>
      <w:r>
        <w:rPr>
          <w:rFonts w:eastAsia="ArialNarrow"/>
          <w:sz w:val="24"/>
          <w:szCs w:val="24"/>
        </w:rPr>
        <w:t>Pemerintah Daerah Kabupaten Sanggau.</w:t>
      </w:r>
    </w:p>
    <w:p w14:paraId="559CA080" w14:textId="77777777" w:rsidR="00BA2998" w:rsidRDefault="00BA2998" w:rsidP="00AF0C80">
      <w:pPr>
        <w:pStyle w:val="Heading2"/>
        <w:ind w:left="0"/>
        <w:jc w:val="both"/>
      </w:pPr>
    </w:p>
    <w:p w14:paraId="1C0594C7" w14:textId="656B049B" w:rsidR="00947765" w:rsidRDefault="00AF0C80" w:rsidP="00AF0C80">
      <w:pPr>
        <w:pStyle w:val="Heading2"/>
        <w:ind w:left="0"/>
        <w:jc w:val="both"/>
      </w:pPr>
      <w:r w:rsidRPr="006E42BF">
        <w:t>Pengaruh Pemahaman Sumber Daya Ma</w:t>
      </w:r>
      <w:r>
        <w:t xml:space="preserve">nusia </w:t>
      </w:r>
      <w:r w:rsidRPr="006E42BF">
        <w:t>terhadap Kualitas Laporan Keuangan Pemerintah Daerah Kabupaten Sanggau</w:t>
      </w:r>
    </w:p>
    <w:p w14:paraId="39FAB938" w14:textId="0EE6E81D" w:rsidR="00AF0C80" w:rsidRDefault="00AF0C80" w:rsidP="00AF0C80">
      <w:pPr>
        <w:pStyle w:val="NormalWeb"/>
        <w:spacing w:before="0" w:beforeAutospacing="0" w:after="240" w:afterAutospacing="0"/>
        <w:ind w:firstLine="567"/>
        <w:jc w:val="both"/>
        <w:rPr>
          <w:bCs/>
          <w:iCs/>
        </w:rPr>
      </w:pPr>
      <w:r w:rsidRPr="006E42BF">
        <w:rPr>
          <w:rFonts w:eastAsia="ArialNarrow"/>
        </w:rPr>
        <w:t>Penelitian i</w:t>
      </w:r>
      <w:r>
        <w:rPr>
          <w:rFonts w:eastAsia="ArialNarrow"/>
        </w:rPr>
        <w:t xml:space="preserve">ni menunjukkan bahwa pemahaman </w:t>
      </w:r>
      <w:r w:rsidRPr="006E42BF">
        <w:rPr>
          <w:rFonts w:eastAsia="ArialNarrow"/>
        </w:rPr>
        <w:t>sumber daya manusia memiliki hubungan positif yang signifikan terhadap kualitas Laporan Keuangan</w:t>
      </w:r>
      <w:r>
        <w:rPr>
          <w:rFonts w:eastAsia="ArialNarrow"/>
        </w:rPr>
        <w:t xml:space="preserve"> Pemerintah Daerah Kabupaten Sanggau</w:t>
      </w:r>
      <w:r w:rsidRPr="006E42BF">
        <w:rPr>
          <w:rFonts w:eastAsia="ArialNarrow"/>
        </w:rPr>
        <w:t>.</w:t>
      </w:r>
      <w:r>
        <w:rPr>
          <w:rFonts w:eastAsia="ArialNarrow"/>
          <w:lang w:val="en-US"/>
        </w:rPr>
        <w:t xml:space="preserve"> </w:t>
      </w:r>
      <w:r w:rsidRPr="002167E3">
        <w:rPr>
          <w:rFonts w:eastAsia="ArialNarrow"/>
        </w:rPr>
        <w:t xml:space="preserve">Hal ini sesuai dengan hipotesis awal </w:t>
      </w:r>
      <w:r>
        <w:rPr>
          <w:rFonts w:eastAsia="ArialNarrow"/>
        </w:rPr>
        <w:t>yang menyatakan bahwa pemahaman</w:t>
      </w:r>
      <w:r w:rsidRPr="002167E3">
        <w:rPr>
          <w:rFonts w:eastAsia="ArialNarrow"/>
        </w:rPr>
        <w:t xml:space="preserve"> sumber daya manusia berpengaruh positif signifikan terhadap kualitas Laporan Keuangan </w:t>
      </w:r>
      <w:r>
        <w:rPr>
          <w:rFonts w:eastAsia="ArialNarrow"/>
        </w:rPr>
        <w:t>pemerintah Daerah Kabupaten Sanggau</w:t>
      </w:r>
      <w:r w:rsidRPr="002167E3">
        <w:rPr>
          <w:rFonts w:eastAsia="ArialNarrow"/>
        </w:rPr>
        <w:t>.</w:t>
      </w:r>
      <w:r>
        <w:rPr>
          <w:rFonts w:eastAsia="ArialNarrow"/>
        </w:rPr>
        <w:t xml:space="preserve"> Hasil ini mendukung penelitian yang dilakukan sebelumnya olehWindiastuti (2013), </w:t>
      </w:r>
      <w:r>
        <w:rPr>
          <w:bCs/>
          <w:iCs/>
        </w:rPr>
        <w:t>Setyowati,  Isthika dan</w:t>
      </w:r>
      <w:r w:rsidRPr="00E132DF">
        <w:rPr>
          <w:bCs/>
          <w:iCs/>
        </w:rPr>
        <w:t xml:space="preserve"> Pratiwi</w:t>
      </w:r>
      <w:r>
        <w:rPr>
          <w:bCs/>
          <w:iCs/>
        </w:rPr>
        <w:t xml:space="preserve"> (2016), Delanno dan Deviani (2013),  Silaban (2017) dan Nurillah (2014). Hasil penelitian mereka menyatakan bahwa kompetensi sumber daya manusia berpengaruh positif terhadap kualitas laporan keuangan pemerintah daerah. Laporan keuangan merupakan produk yang dihasilkan oleh sumber daya manusia,untuk meningkatkan laporan keuangan yang berkualitas dibutuhkan sumber daya manusia yang paham dan berkompeten dalam bidang akuntansi.</w:t>
      </w:r>
    </w:p>
    <w:p w14:paraId="4B636698" w14:textId="1B646A24" w:rsidR="00AF0C80" w:rsidRDefault="00AF0C80" w:rsidP="00AF0C80">
      <w:pPr>
        <w:pStyle w:val="NormalWeb"/>
        <w:spacing w:before="0" w:beforeAutospacing="0" w:after="0" w:afterAutospacing="0"/>
        <w:jc w:val="both"/>
        <w:rPr>
          <w:rFonts w:eastAsia="ArialNarrow"/>
          <w:b/>
        </w:rPr>
      </w:pPr>
      <w:r>
        <w:rPr>
          <w:b/>
          <w:bCs/>
        </w:rPr>
        <w:t>Pengaruh Pemanfaatan</w:t>
      </w:r>
      <w:r w:rsidRPr="00622557">
        <w:rPr>
          <w:b/>
          <w:bCs/>
        </w:rPr>
        <w:t xml:space="preserve"> Teknologi Informasi Terhadap Kualitas Laporan Keuangan Pemerintah Daerah</w:t>
      </w:r>
      <w:r w:rsidRPr="00622557">
        <w:rPr>
          <w:rFonts w:eastAsia="ArialNarrow"/>
          <w:b/>
        </w:rPr>
        <w:t>Kabupaten Sanggau</w:t>
      </w:r>
    </w:p>
    <w:p w14:paraId="7648A364" w14:textId="5F8FAC5D" w:rsidR="00AF0C80" w:rsidRPr="00AF0C80" w:rsidRDefault="00AF0C80" w:rsidP="00AF0C80">
      <w:pPr>
        <w:pStyle w:val="NormalWeb"/>
        <w:spacing w:before="0" w:beforeAutospacing="0" w:after="0" w:afterAutospacing="0"/>
        <w:ind w:firstLine="567"/>
        <w:jc w:val="both"/>
        <w:rPr>
          <w:rFonts w:eastAsia="ArialNarrow"/>
          <w:b/>
          <w:lang w:val="en-US"/>
        </w:rPr>
      </w:pPr>
      <w:r w:rsidRPr="00F955B8">
        <w:t>Hasil pengujian hipote</w:t>
      </w:r>
      <w:r>
        <w:t>sis menyebutkan bahwa variabel pemanfaatan teknologi informasi</w:t>
      </w:r>
      <w:r w:rsidRPr="00F955B8">
        <w:t xml:space="preserve"> berpe</w:t>
      </w:r>
      <w:r>
        <w:t>ngaruh posistif terhadap Kualitas Laporan Keuangan Pemerintah Kabupaten Sanggau</w:t>
      </w:r>
      <w:r>
        <w:rPr>
          <w:lang w:val="en-US"/>
        </w:rPr>
        <w:t xml:space="preserve">. </w:t>
      </w:r>
      <w:r>
        <w:t>Hasil penelitian ini mendukung penelitian sebelumnya yang dilakukan oleh</w:t>
      </w:r>
      <w:r w:rsidRPr="0054450B">
        <w:rPr>
          <w:bCs/>
        </w:rPr>
        <w:t>Haza</w:t>
      </w:r>
      <w:r>
        <w:rPr>
          <w:bCs/>
        </w:rPr>
        <w:t xml:space="preserve"> (2015), </w:t>
      </w:r>
      <w:r>
        <w:rPr>
          <w:bCs/>
          <w:iCs/>
        </w:rPr>
        <w:t>Setyowati, Isthika dan</w:t>
      </w:r>
      <w:r w:rsidRPr="0054450B">
        <w:rPr>
          <w:bCs/>
          <w:iCs/>
        </w:rPr>
        <w:t xml:space="preserve"> Pratiwi</w:t>
      </w:r>
      <w:r>
        <w:rPr>
          <w:bCs/>
          <w:iCs/>
        </w:rPr>
        <w:t xml:space="preserve"> (2016), Delanno dan Deviani (2013), Silaban (2017), Nurillah (2014) dan Maulidia </w:t>
      </w:r>
      <w:r w:rsidRPr="00B33EE4">
        <w:rPr>
          <w:bCs/>
          <w:i/>
          <w:iCs/>
        </w:rPr>
        <w:t>et.al</w:t>
      </w:r>
      <w:r>
        <w:rPr>
          <w:bCs/>
          <w:iCs/>
        </w:rPr>
        <w:t xml:space="preserve"> (2015). Penelitian mereka menunjukkan bahwa pemanfaatan teknologi informasi berpengaruh signifikan terhadap kualitas laporan keuangan pemerintah daerah.</w:t>
      </w:r>
    </w:p>
    <w:p w14:paraId="39578B77" w14:textId="77777777" w:rsidR="00AF0C80" w:rsidRPr="00AF0C80" w:rsidRDefault="00AF0C80" w:rsidP="00AF0C80">
      <w:pPr>
        <w:pStyle w:val="NormalWeb"/>
        <w:spacing w:before="0" w:beforeAutospacing="0" w:after="0" w:afterAutospacing="0"/>
        <w:jc w:val="both"/>
        <w:rPr>
          <w:lang w:val="en-US"/>
        </w:rPr>
      </w:pPr>
    </w:p>
    <w:p w14:paraId="7837140B" w14:textId="5C7F55A5" w:rsidR="003B2953" w:rsidRDefault="0030165B" w:rsidP="00947765">
      <w:pPr>
        <w:pStyle w:val="Heading2"/>
        <w:ind w:left="0"/>
      </w:pPr>
      <w:r>
        <w:t>PENUTUP</w:t>
      </w:r>
    </w:p>
    <w:p w14:paraId="08DB285B" w14:textId="16286879" w:rsidR="00ED5D93" w:rsidRPr="00ED5D93" w:rsidRDefault="00ED5D93" w:rsidP="00ED5D93">
      <w:pPr>
        <w:widowControl/>
        <w:adjustRightInd w:val="0"/>
        <w:spacing w:after="200"/>
        <w:contextualSpacing/>
        <w:rPr>
          <w:rFonts w:eastAsiaTheme="minorEastAsia"/>
          <w:b/>
          <w:sz w:val="24"/>
          <w:szCs w:val="24"/>
          <w:lang w:val="en-US" w:eastAsia="id-ID"/>
        </w:rPr>
      </w:pPr>
      <w:r>
        <w:rPr>
          <w:rFonts w:eastAsiaTheme="minorEastAsia"/>
          <w:b/>
          <w:sz w:val="24"/>
          <w:szCs w:val="24"/>
          <w:lang w:val="en-US" w:eastAsia="id-ID"/>
        </w:rPr>
        <w:t>Kesimpulan</w:t>
      </w:r>
    </w:p>
    <w:p w14:paraId="5AA7D158" w14:textId="77777777" w:rsidR="00ED5D93" w:rsidRPr="00ED5D93" w:rsidRDefault="00ED5D93" w:rsidP="00ED5D93">
      <w:pPr>
        <w:jc w:val="both"/>
        <w:rPr>
          <w:sz w:val="24"/>
          <w:szCs w:val="24"/>
        </w:rPr>
      </w:pPr>
      <w:r w:rsidRPr="00ED5D93">
        <w:rPr>
          <w:sz w:val="24"/>
          <w:szCs w:val="24"/>
        </w:rPr>
        <w:t>Berdasarkan pengujian yang telah dilakukan, dapat disimpulkan bahwa :</w:t>
      </w:r>
    </w:p>
    <w:p w14:paraId="6716A6FC" w14:textId="74FE0390" w:rsidR="00512A83" w:rsidRPr="00A97CC4" w:rsidRDefault="00512A83" w:rsidP="00512A83">
      <w:pPr>
        <w:pStyle w:val="ListParagraph"/>
        <w:widowControl/>
        <w:numPr>
          <w:ilvl w:val="0"/>
          <w:numId w:val="24"/>
        </w:numPr>
        <w:adjustRightInd w:val="0"/>
        <w:ind w:left="567" w:hanging="567"/>
        <w:contextualSpacing/>
        <w:rPr>
          <w:sz w:val="24"/>
          <w:szCs w:val="24"/>
        </w:rPr>
      </w:pPr>
      <w:r>
        <w:rPr>
          <w:sz w:val="24"/>
          <w:szCs w:val="24"/>
          <w:lang w:val="en-US"/>
        </w:rPr>
        <w:t>P</w:t>
      </w:r>
      <w:r>
        <w:rPr>
          <w:sz w:val="24"/>
          <w:szCs w:val="24"/>
        </w:rPr>
        <w:t xml:space="preserve">emahaman </w:t>
      </w:r>
      <w:r w:rsidRPr="00A00FEA">
        <w:rPr>
          <w:sz w:val="24"/>
          <w:szCs w:val="24"/>
        </w:rPr>
        <w:t>sumber</w:t>
      </w:r>
      <w:r>
        <w:rPr>
          <w:sz w:val="24"/>
          <w:szCs w:val="24"/>
        </w:rPr>
        <w:t xml:space="preserve"> </w:t>
      </w:r>
      <w:r w:rsidRPr="00A00FEA">
        <w:rPr>
          <w:sz w:val="24"/>
          <w:szCs w:val="24"/>
        </w:rPr>
        <w:t>daya manusia berpengaruh positif terhadap kualitas laporan keuangan</w:t>
      </w:r>
      <w:r>
        <w:rPr>
          <w:sz w:val="24"/>
          <w:szCs w:val="24"/>
        </w:rPr>
        <w:t xml:space="preserve"> </w:t>
      </w:r>
      <w:r w:rsidRPr="00A00FEA">
        <w:rPr>
          <w:sz w:val="24"/>
          <w:szCs w:val="24"/>
        </w:rPr>
        <w:t>pe</w:t>
      </w:r>
      <w:r>
        <w:rPr>
          <w:sz w:val="24"/>
          <w:szCs w:val="24"/>
        </w:rPr>
        <w:t>merintah daerah Kabupaten Sanggau</w:t>
      </w:r>
      <w:r w:rsidRPr="00A00FEA">
        <w:rPr>
          <w:sz w:val="24"/>
          <w:szCs w:val="24"/>
        </w:rPr>
        <w:t xml:space="preserve">. </w:t>
      </w:r>
    </w:p>
    <w:p w14:paraId="6B10F2F4" w14:textId="74C62171" w:rsidR="00512A83" w:rsidRDefault="00512A83" w:rsidP="00512A83">
      <w:pPr>
        <w:pStyle w:val="ListParagraph"/>
        <w:widowControl/>
        <w:numPr>
          <w:ilvl w:val="0"/>
          <w:numId w:val="24"/>
        </w:numPr>
        <w:adjustRightInd w:val="0"/>
        <w:ind w:left="567" w:hanging="567"/>
        <w:contextualSpacing/>
        <w:rPr>
          <w:sz w:val="24"/>
          <w:szCs w:val="24"/>
        </w:rPr>
      </w:pPr>
      <w:r>
        <w:rPr>
          <w:sz w:val="24"/>
          <w:szCs w:val="24"/>
          <w:lang w:val="en-US"/>
        </w:rPr>
        <w:t>P</w:t>
      </w:r>
      <w:r>
        <w:rPr>
          <w:sz w:val="24"/>
          <w:szCs w:val="24"/>
        </w:rPr>
        <w:t xml:space="preserve">emanfaatan teknologi informasi </w:t>
      </w:r>
      <w:r w:rsidRPr="00A97CC4">
        <w:rPr>
          <w:sz w:val="24"/>
          <w:szCs w:val="24"/>
        </w:rPr>
        <w:t>berpengaruh positif terhadap kualitas laporan</w:t>
      </w:r>
      <w:r>
        <w:rPr>
          <w:sz w:val="24"/>
          <w:szCs w:val="24"/>
        </w:rPr>
        <w:t xml:space="preserve"> </w:t>
      </w:r>
      <w:r w:rsidRPr="00A97CC4">
        <w:rPr>
          <w:sz w:val="24"/>
          <w:szCs w:val="24"/>
        </w:rPr>
        <w:t>keuangan pe</w:t>
      </w:r>
      <w:r>
        <w:rPr>
          <w:sz w:val="24"/>
          <w:szCs w:val="24"/>
        </w:rPr>
        <w:t>merintah daerah Kabupaten Sanggau</w:t>
      </w:r>
      <w:r w:rsidRPr="00A97CC4">
        <w:rPr>
          <w:sz w:val="24"/>
          <w:szCs w:val="24"/>
        </w:rPr>
        <w:t>.</w:t>
      </w:r>
      <w:r>
        <w:rPr>
          <w:sz w:val="24"/>
          <w:szCs w:val="24"/>
        </w:rPr>
        <w:t xml:space="preserve"> </w:t>
      </w:r>
    </w:p>
    <w:p w14:paraId="6FFDEF2C" w14:textId="77777777" w:rsidR="00BA2998" w:rsidRPr="00737D11" w:rsidRDefault="00BA2998" w:rsidP="00BA2998">
      <w:pPr>
        <w:pStyle w:val="ListParagraph"/>
        <w:widowControl/>
        <w:adjustRightInd w:val="0"/>
        <w:ind w:left="567" w:firstLine="0"/>
        <w:contextualSpacing/>
        <w:rPr>
          <w:sz w:val="24"/>
          <w:szCs w:val="24"/>
        </w:rPr>
      </w:pPr>
      <w:bookmarkStart w:id="0" w:name="_GoBack"/>
      <w:bookmarkEnd w:id="0"/>
    </w:p>
    <w:p w14:paraId="69FAC650" w14:textId="77777777" w:rsidR="00ED5D93" w:rsidRPr="00ED5D93" w:rsidRDefault="00ED5D93" w:rsidP="00ED5D93">
      <w:pPr>
        <w:widowControl/>
        <w:autoSpaceDE/>
        <w:autoSpaceDN/>
        <w:spacing w:after="160"/>
        <w:contextualSpacing/>
        <w:jc w:val="both"/>
        <w:rPr>
          <w:b/>
          <w:sz w:val="24"/>
          <w:szCs w:val="24"/>
        </w:rPr>
      </w:pPr>
      <w:r w:rsidRPr="00ED5D93">
        <w:rPr>
          <w:b/>
          <w:sz w:val="24"/>
          <w:szCs w:val="24"/>
        </w:rPr>
        <w:lastRenderedPageBreak/>
        <w:t xml:space="preserve">Saran </w:t>
      </w:r>
    </w:p>
    <w:p w14:paraId="529E9289" w14:textId="24EB1850" w:rsidR="00FA3F05" w:rsidRPr="00A14EB8" w:rsidRDefault="00FA3F05" w:rsidP="00FA3F05">
      <w:pPr>
        <w:pStyle w:val="ListParagraph"/>
        <w:widowControl/>
        <w:numPr>
          <w:ilvl w:val="0"/>
          <w:numId w:val="25"/>
        </w:numPr>
        <w:adjustRightInd w:val="0"/>
        <w:ind w:left="567" w:hanging="567"/>
        <w:contextualSpacing/>
        <w:rPr>
          <w:sz w:val="24"/>
          <w:szCs w:val="24"/>
        </w:rPr>
      </w:pPr>
      <w:r w:rsidRPr="00A14EB8">
        <w:rPr>
          <w:sz w:val="24"/>
          <w:szCs w:val="24"/>
        </w:rPr>
        <w:t>Bagi Pemerintah Daerah Kabupaten Sanggau diharapkan mampu menambahkan jumlah pegawai yang memiliki kompetensi dan pemahaman lebih di bidang akuntansi dan keuangan</w:t>
      </w:r>
      <w:r>
        <w:rPr>
          <w:sz w:val="24"/>
          <w:szCs w:val="24"/>
          <w:lang w:val="en-US"/>
        </w:rPr>
        <w:t xml:space="preserve">. </w:t>
      </w:r>
      <w:r w:rsidRPr="00A14EB8">
        <w:rPr>
          <w:sz w:val="24"/>
          <w:szCs w:val="24"/>
        </w:rPr>
        <w:t xml:space="preserve">Penambahan Sumber Daya Manusia yang berlatar belakang pendidikan akuntansi dan keuangan dapat meningkatkan kualitas laporan keuangan pemerinta daerah Kabupaten Sanggau. </w:t>
      </w:r>
    </w:p>
    <w:p w14:paraId="2868634B" w14:textId="77777777" w:rsidR="00FA3F05" w:rsidRPr="00A14EB8" w:rsidRDefault="00FA3F05" w:rsidP="00FA3F05">
      <w:pPr>
        <w:pStyle w:val="ListParagraph"/>
        <w:widowControl/>
        <w:numPr>
          <w:ilvl w:val="0"/>
          <w:numId w:val="25"/>
        </w:numPr>
        <w:adjustRightInd w:val="0"/>
        <w:ind w:left="567" w:hanging="567"/>
        <w:contextualSpacing/>
        <w:rPr>
          <w:sz w:val="24"/>
          <w:szCs w:val="24"/>
        </w:rPr>
      </w:pPr>
      <w:r w:rsidRPr="00A14EB8">
        <w:rPr>
          <w:sz w:val="24"/>
          <w:szCs w:val="24"/>
        </w:rPr>
        <w:t>Pemerintah Daerah Kabupaten Sanggau diharapkan mampu melakukan pemerataan dan meningkatkan kualitas jaringan internet agar dalam melakukan input data laporan keuangan dapat dilakukan dengan lebih efektif dan efisien.</w:t>
      </w:r>
    </w:p>
    <w:p w14:paraId="1C47787C" w14:textId="6D65D713" w:rsidR="00947765" w:rsidRPr="00FA3F05" w:rsidRDefault="00FA3F05" w:rsidP="008E2AD5">
      <w:pPr>
        <w:pStyle w:val="ListParagraph"/>
        <w:widowControl/>
        <w:numPr>
          <w:ilvl w:val="0"/>
          <w:numId w:val="25"/>
        </w:numPr>
        <w:adjustRightInd w:val="0"/>
        <w:spacing w:after="240"/>
        <w:ind w:left="567" w:hanging="567"/>
        <w:contextualSpacing/>
        <w:rPr>
          <w:sz w:val="24"/>
          <w:szCs w:val="24"/>
        </w:rPr>
      </w:pPr>
      <w:r w:rsidRPr="00E146D6">
        <w:rPr>
          <w:sz w:val="24"/>
          <w:szCs w:val="24"/>
        </w:rPr>
        <w:t>Penelitian berikutnya diharapkan agar memperluas populasi penelitian dan</w:t>
      </w:r>
      <w:r>
        <w:rPr>
          <w:sz w:val="24"/>
          <w:szCs w:val="24"/>
        </w:rPr>
        <w:t xml:space="preserve"> </w:t>
      </w:r>
      <w:r w:rsidRPr="00E146D6">
        <w:rPr>
          <w:sz w:val="24"/>
          <w:szCs w:val="24"/>
        </w:rPr>
        <w:t>mena</w:t>
      </w:r>
      <w:r>
        <w:rPr>
          <w:sz w:val="24"/>
          <w:szCs w:val="24"/>
        </w:rPr>
        <w:t>mbah variabel penelitian,</w:t>
      </w:r>
      <w:r w:rsidRPr="00E146D6">
        <w:rPr>
          <w:sz w:val="24"/>
          <w:szCs w:val="24"/>
        </w:rPr>
        <w:t xml:space="preserve"> karena masih banyak faktor-faktor lain yang mempengaruhi kualitas laporan keuangan pemerintah daerah.</w:t>
      </w:r>
      <w:r>
        <w:rPr>
          <w:sz w:val="24"/>
          <w:szCs w:val="24"/>
        </w:rPr>
        <w:t xml:space="preserve"> Hal ini dilihat dari hasil koefisien determinasi yang menunjukkan bahwa 58,4% adalah faktor-faktor lain yang tidak diteliti dalam penelitian ini.</w:t>
      </w:r>
    </w:p>
    <w:p w14:paraId="68989C6B" w14:textId="280773C8" w:rsidR="00D871B1" w:rsidRPr="0039515F" w:rsidRDefault="00D871B1" w:rsidP="005E44A5">
      <w:pPr>
        <w:spacing w:after="240"/>
        <w:rPr>
          <w:b/>
          <w:sz w:val="24"/>
          <w:szCs w:val="28"/>
          <w:lang w:val="en-ID"/>
        </w:rPr>
      </w:pPr>
      <w:r w:rsidRPr="0039515F">
        <w:rPr>
          <w:b/>
          <w:sz w:val="24"/>
          <w:szCs w:val="28"/>
          <w:lang w:val="en-ID"/>
        </w:rPr>
        <w:t>Daftar Pustaka</w:t>
      </w:r>
    </w:p>
    <w:p w14:paraId="4DFA6C49" w14:textId="4145DC46" w:rsidR="008E2AD5" w:rsidRPr="008E2AD5" w:rsidRDefault="008E2AD5" w:rsidP="008E2AD5">
      <w:pPr>
        <w:ind w:left="709" w:hanging="709"/>
        <w:jc w:val="both"/>
      </w:pPr>
      <w:r w:rsidRPr="008E2AD5">
        <w:t xml:space="preserve">Bastian, Indra. </w:t>
      </w:r>
      <w:r>
        <w:rPr>
          <w:lang w:val="en-US"/>
        </w:rPr>
        <w:t>(</w:t>
      </w:r>
      <w:r w:rsidRPr="008E2AD5">
        <w:t>2007</w:t>
      </w:r>
      <w:r>
        <w:rPr>
          <w:lang w:val="en-US"/>
        </w:rPr>
        <w:t>)</w:t>
      </w:r>
      <w:r w:rsidRPr="008E2AD5">
        <w:t xml:space="preserve">. </w:t>
      </w:r>
      <w:r w:rsidRPr="008E2AD5">
        <w:rPr>
          <w:i/>
        </w:rPr>
        <w:t>Akuntansi Sektor Publik</w:t>
      </w:r>
      <w:r w:rsidRPr="008E2AD5">
        <w:t>. Edisi Ketiga. Jakarta :Penerbit   Salemba Empat, Jakarta</w:t>
      </w:r>
    </w:p>
    <w:p w14:paraId="1B190BC2" w14:textId="62C6E875" w:rsidR="008E2AD5" w:rsidRPr="008E2AD5" w:rsidRDefault="008E2AD5" w:rsidP="008E2AD5">
      <w:pPr>
        <w:ind w:left="709" w:hanging="709"/>
        <w:jc w:val="both"/>
      </w:pPr>
      <w:r w:rsidRPr="008E2AD5">
        <w:t>Defitri, Yulia, Siska. 2016. Pengaruh Pemahaman Akuntansi dan Pemanfaatan Teknologi Informasi Terhadap Kualitas Laporan Keuangan Pemerintah Daerah. Skripsi.</w:t>
      </w:r>
    </w:p>
    <w:p w14:paraId="2AE4BFC9" w14:textId="03D0C35F" w:rsidR="008E2AD5" w:rsidRPr="008E2AD5" w:rsidRDefault="008E2AD5" w:rsidP="008E2AD5">
      <w:pPr>
        <w:ind w:left="709" w:hanging="709"/>
        <w:jc w:val="both"/>
      </w:pPr>
      <w:r w:rsidRPr="008E2AD5">
        <w:t>Hardyansyah.</w:t>
      </w:r>
      <w:r>
        <w:rPr>
          <w:lang w:val="en-US"/>
        </w:rPr>
        <w:t xml:space="preserve"> </w:t>
      </w:r>
      <w:r w:rsidRPr="008E2AD5">
        <w:t>2016. Pengaruh Kompetensi Sumber Daya Manusia Dan Pemanfaatan Teknologi Informasi Terhadap Kualitas Laporan Keuangan Dengan Sistem Pengendalian Intern Sebagai Variabel Moderasi pada SKPD Kabupaten Polewali Mandar. Akuntansi Peradaban : Vol.1 No.1 Januari 2016.</w:t>
      </w:r>
    </w:p>
    <w:p w14:paraId="249E3F3D" w14:textId="7AE3D871" w:rsidR="008E2AD5" w:rsidRPr="008E2AD5" w:rsidRDefault="008E2AD5" w:rsidP="008E2AD5">
      <w:pPr>
        <w:pStyle w:val="Default"/>
        <w:ind w:left="709" w:hanging="709"/>
        <w:jc w:val="both"/>
        <w:rPr>
          <w:rFonts w:ascii="Times New Roman" w:hAnsi="Times New Roman" w:cs="Times New Roman"/>
          <w:sz w:val="22"/>
          <w:szCs w:val="22"/>
        </w:rPr>
      </w:pPr>
      <w:r w:rsidRPr="008E2AD5">
        <w:rPr>
          <w:rFonts w:ascii="Times New Roman" w:hAnsi="Times New Roman" w:cs="Times New Roman"/>
          <w:sz w:val="22"/>
          <w:szCs w:val="22"/>
        </w:rPr>
        <w:t>Jaurino.</w:t>
      </w:r>
      <w:r>
        <w:rPr>
          <w:rFonts w:ascii="Times New Roman" w:hAnsi="Times New Roman" w:cs="Times New Roman"/>
          <w:sz w:val="22"/>
          <w:szCs w:val="22"/>
          <w:lang w:val="en-US"/>
        </w:rPr>
        <w:t xml:space="preserve"> </w:t>
      </w:r>
      <w:r w:rsidRPr="008E2AD5">
        <w:rPr>
          <w:rFonts w:ascii="Times New Roman" w:hAnsi="Times New Roman" w:cs="Times New Roman"/>
          <w:sz w:val="22"/>
          <w:szCs w:val="22"/>
        </w:rPr>
        <w:t xml:space="preserve">2016. </w:t>
      </w:r>
      <w:r w:rsidRPr="008E2AD5">
        <w:rPr>
          <w:rFonts w:ascii="Times New Roman" w:hAnsi="Times New Roman" w:cs="Times New Roman"/>
          <w:bCs/>
          <w:sz w:val="22"/>
          <w:szCs w:val="22"/>
        </w:rPr>
        <w:t xml:space="preserve">Analisis Pengaruh Faktor Komitmen Pimpinan, Sumberdaya Manusia Dan Perangka Pendukung Terhadap Ketepatan Waktu Penyampaian Laporan Pertangungjawaban Keuangan. </w:t>
      </w:r>
      <w:r w:rsidRPr="008E2AD5">
        <w:rPr>
          <w:rFonts w:ascii="Times New Roman" w:hAnsi="Times New Roman" w:cs="Times New Roman"/>
          <w:iCs/>
          <w:sz w:val="22"/>
          <w:szCs w:val="22"/>
        </w:rPr>
        <w:t>Jurnal Agrosains .Vol. 13, N0. 2 Oktober 2016.</w:t>
      </w:r>
    </w:p>
    <w:p w14:paraId="65ECC9FF" w14:textId="0F14A5A9" w:rsidR="008E2AD5" w:rsidRPr="008E2AD5" w:rsidRDefault="008E2AD5" w:rsidP="008E2AD5">
      <w:pPr>
        <w:jc w:val="both"/>
      </w:pPr>
      <w:r w:rsidRPr="008E2AD5">
        <w:t xml:space="preserve">Mardiasmo. </w:t>
      </w:r>
      <w:r>
        <w:rPr>
          <w:lang w:val="en-US"/>
        </w:rPr>
        <w:t>(</w:t>
      </w:r>
      <w:r w:rsidRPr="008E2AD5">
        <w:t>2012</w:t>
      </w:r>
      <w:r>
        <w:rPr>
          <w:lang w:val="en-US"/>
        </w:rPr>
        <w:t>)</w:t>
      </w:r>
      <w:r w:rsidRPr="008E2AD5">
        <w:t>.</w:t>
      </w:r>
      <w:r>
        <w:rPr>
          <w:lang w:val="en-US"/>
        </w:rPr>
        <w:t xml:space="preserve"> </w:t>
      </w:r>
      <w:r w:rsidRPr="008E2AD5">
        <w:rPr>
          <w:i/>
        </w:rPr>
        <w:t>Akuntansi Sektor Publik</w:t>
      </w:r>
      <w:r w:rsidRPr="008E2AD5">
        <w:t>. Yogyakarta : Penerbit Andi</w:t>
      </w:r>
    </w:p>
    <w:p w14:paraId="480E1660" w14:textId="47B3C24F" w:rsidR="008E2AD5" w:rsidRPr="008E2AD5" w:rsidRDefault="008E2AD5" w:rsidP="008E2AD5">
      <w:pPr>
        <w:ind w:left="709" w:hanging="709"/>
        <w:jc w:val="both"/>
      </w:pPr>
      <w:r w:rsidRPr="008E2AD5">
        <w:t xml:space="preserve">Nordiawan, Deddi. </w:t>
      </w:r>
      <w:r>
        <w:rPr>
          <w:lang w:val="en-US"/>
        </w:rPr>
        <w:t>(</w:t>
      </w:r>
      <w:r w:rsidRPr="008E2AD5">
        <w:t>2006</w:t>
      </w:r>
      <w:r>
        <w:rPr>
          <w:lang w:val="en-US"/>
        </w:rPr>
        <w:t>)</w:t>
      </w:r>
      <w:r w:rsidRPr="008E2AD5">
        <w:t>.</w:t>
      </w:r>
      <w:r>
        <w:rPr>
          <w:lang w:val="en-US"/>
        </w:rPr>
        <w:t xml:space="preserve"> </w:t>
      </w:r>
      <w:r w:rsidRPr="008E2AD5">
        <w:rPr>
          <w:i/>
        </w:rPr>
        <w:t>Akuntansi Sektor Publik</w:t>
      </w:r>
      <w:r w:rsidRPr="008E2AD5">
        <w:t>. Jakarta :Penerbit Salemba Empat</w:t>
      </w:r>
    </w:p>
    <w:p w14:paraId="5F7D3970" w14:textId="77777777" w:rsidR="008E2AD5" w:rsidRPr="008E2AD5" w:rsidRDefault="008E2AD5" w:rsidP="008E2AD5">
      <w:pPr>
        <w:ind w:left="709" w:hanging="709"/>
        <w:jc w:val="both"/>
        <w:rPr>
          <w:rStyle w:val="st"/>
        </w:rPr>
      </w:pPr>
      <w:r w:rsidRPr="008E2AD5">
        <w:t>Pemerintah Republik Indonesia, 2010, Peraturan Pemerintah Nomor 71 tentang Standar Akuntansi Pemerintahan</w:t>
      </w:r>
    </w:p>
    <w:p w14:paraId="62117259" w14:textId="5FC74896" w:rsidR="008E2AD5" w:rsidRPr="008E2AD5" w:rsidRDefault="008E2AD5" w:rsidP="008E2AD5">
      <w:pPr>
        <w:ind w:left="709" w:hanging="709"/>
        <w:jc w:val="both"/>
      </w:pPr>
      <w:r w:rsidRPr="008E2AD5">
        <w:t xml:space="preserve">Renyowijoyo, Muindro. </w:t>
      </w:r>
      <w:r>
        <w:rPr>
          <w:lang w:val="en-US"/>
        </w:rPr>
        <w:t>(</w:t>
      </w:r>
      <w:r w:rsidRPr="008E2AD5">
        <w:t>2008</w:t>
      </w:r>
      <w:r>
        <w:rPr>
          <w:lang w:val="en-US"/>
        </w:rPr>
        <w:t>)</w:t>
      </w:r>
      <w:r w:rsidRPr="008E2AD5">
        <w:rPr>
          <w:b/>
        </w:rPr>
        <w:t xml:space="preserve">.  </w:t>
      </w:r>
      <w:r w:rsidRPr="008E2AD5">
        <w:rPr>
          <w:i/>
        </w:rPr>
        <w:t>Akuntansi Sektor Publik Organisasi Non Laba</w:t>
      </w:r>
      <w:r w:rsidRPr="008E2AD5">
        <w:t>. Jakarta : Mitra Wacana Med</w:t>
      </w:r>
    </w:p>
    <w:p w14:paraId="525CB96A" w14:textId="69FF1F78" w:rsidR="008E2AD5" w:rsidRPr="008E2AD5" w:rsidRDefault="008E2AD5" w:rsidP="008E2AD5">
      <w:pPr>
        <w:ind w:left="709" w:hanging="709"/>
        <w:jc w:val="both"/>
      </w:pPr>
      <w:r w:rsidRPr="008E2AD5">
        <w:t xml:space="preserve">Setyowati, Lilis, Isthika, Wikan, Pratiwi, Dian, Pratiwi. 2016. Faktor-Faktor Yang Mempengaruhi Kualitas Laporan Keuangan Pemerintah Daerah Kabupaten Semarang. Kinerja. </w:t>
      </w:r>
      <w:r w:rsidRPr="008E2AD5">
        <w:rPr>
          <w:bCs/>
          <w:iCs/>
        </w:rPr>
        <w:t>Volume 20, No.2, Th. 2016: Hal. 179-191</w:t>
      </w:r>
    </w:p>
    <w:p w14:paraId="4A4205BA" w14:textId="412A9C64" w:rsidR="008E2AD5" w:rsidRPr="008E2AD5" w:rsidRDefault="008E2AD5" w:rsidP="008E2AD5">
      <w:pPr>
        <w:ind w:left="709" w:hanging="709"/>
        <w:jc w:val="both"/>
      </w:pPr>
      <w:r w:rsidRPr="008E2AD5">
        <w:t xml:space="preserve">Sujarweni, V Wiratma. </w:t>
      </w:r>
      <w:r>
        <w:rPr>
          <w:lang w:val="en-US"/>
        </w:rPr>
        <w:t>(</w:t>
      </w:r>
      <w:r w:rsidRPr="008E2AD5">
        <w:t>2015</w:t>
      </w:r>
      <w:proofErr w:type="gramStart"/>
      <w:r>
        <w:rPr>
          <w:lang w:val="en-US"/>
        </w:rPr>
        <w:t xml:space="preserve">) </w:t>
      </w:r>
      <w:r w:rsidRPr="008E2AD5">
        <w:t>.</w:t>
      </w:r>
      <w:r w:rsidRPr="008E2AD5">
        <w:rPr>
          <w:i/>
        </w:rPr>
        <w:t>Akuntansi</w:t>
      </w:r>
      <w:proofErr w:type="gramEnd"/>
      <w:r w:rsidRPr="008E2AD5">
        <w:rPr>
          <w:i/>
        </w:rPr>
        <w:t xml:space="preserve"> Sektor Publik : Teori, Konsep, Aplikasi. </w:t>
      </w:r>
      <w:r w:rsidRPr="008E2AD5">
        <w:t>Yogyakarta : Pustaka Baru Pres</w:t>
      </w:r>
    </w:p>
    <w:p w14:paraId="61E291D3" w14:textId="1A1017BC" w:rsidR="008E2AD5" w:rsidRPr="008E2AD5" w:rsidRDefault="008E2AD5" w:rsidP="008E2AD5">
      <w:pPr>
        <w:pStyle w:val="Default"/>
        <w:ind w:left="709" w:hanging="709"/>
        <w:jc w:val="both"/>
        <w:rPr>
          <w:rFonts w:ascii="Times New Roman" w:hAnsi="Times New Roman" w:cs="Times New Roman"/>
          <w:sz w:val="22"/>
          <w:szCs w:val="22"/>
        </w:rPr>
      </w:pPr>
      <w:r w:rsidRPr="008E2AD5">
        <w:rPr>
          <w:rFonts w:ascii="Times New Roman" w:hAnsi="Times New Roman" w:cs="Times New Roman"/>
          <w:sz w:val="22"/>
          <w:szCs w:val="22"/>
        </w:rPr>
        <w:t>Windiastuti, Ruri. 2013. Pengaruh Sumber Daya Manusia Bidang Akuntansi Dan Sistem Pengendalian Internal Terhadap Kualitas Laporan Keuangan Pemerintah Daerah. Skripsi. Universitas Widyatama</w:t>
      </w:r>
    </w:p>
    <w:p w14:paraId="2DF8DF2F" w14:textId="23CBD479" w:rsidR="003B2953" w:rsidRPr="00947765" w:rsidRDefault="003B2953" w:rsidP="008E2AD5">
      <w:pPr>
        <w:ind w:left="567" w:hanging="567"/>
        <w:jc w:val="both"/>
        <w:rPr>
          <w:rFonts w:eastAsiaTheme="minorEastAsia"/>
          <w:b/>
          <w:color w:val="000000" w:themeColor="text1"/>
          <w:lang w:val="en-US" w:eastAsia="id-ID"/>
        </w:rPr>
      </w:pPr>
    </w:p>
    <w:sectPr w:rsidR="003B2953" w:rsidRPr="00947765" w:rsidSect="00D871B1">
      <w:footerReference w:type="default" r:id="rId11"/>
      <w:pgSz w:w="11910" w:h="16840"/>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B864F" w14:textId="77777777" w:rsidR="0085503B" w:rsidRDefault="0085503B" w:rsidP="00D871B1">
      <w:r>
        <w:separator/>
      </w:r>
    </w:p>
  </w:endnote>
  <w:endnote w:type="continuationSeparator" w:id="0">
    <w:p w14:paraId="61160325" w14:textId="77777777" w:rsidR="0085503B" w:rsidRDefault="0085503B" w:rsidP="00D8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ritannic Bold">
    <w:altName w:val="Britannic Bold"/>
    <w:panose1 w:val="020B0903060703020204"/>
    <w:charset w:val="00"/>
    <w:family w:val="swiss"/>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Narrow">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313651"/>
      <w:docPartObj>
        <w:docPartGallery w:val="Page Numbers (Bottom of Page)"/>
        <w:docPartUnique/>
      </w:docPartObj>
    </w:sdtPr>
    <w:sdtEndPr>
      <w:rPr>
        <w:noProof/>
      </w:rPr>
    </w:sdtEndPr>
    <w:sdtContent>
      <w:p w14:paraId="4FD10551" w14:textId="5EA6A276" w:rsidR="00D871B1" w:rsidRDefault="00D871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9BA0A" w14:textId="77777777" w:rsidR="00D871B1" w:rsidRDefault="00D87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37032" w14:textId="77777777" w:rsidR="0085503B" w:rsidRDefault="0085503B" w:rsidP="00D871B1">
      <w:r>
        <w:separator/>
      </w:r>
    </w:p>
  </w:footnote>
  <w:footnote w:type="continuationSeparator" w:id="0">
    <w:p w14:paraId="6292F7D4" w14:textId="77777777" w:rsidR="0085503B" w:rsidRDefault="0085503B" w:rsidP="00D87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2C6"/>
    <w:multiLevelType w:val="hybridMultilevel"/>
    <w:tmpl w:val="D7DEEA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7A60F1"/>
    <w:multiLevelType w:val="hybridMultilevel"/>
    <w:tmpl w:val="6A2EFBF8"/>
    <w:lvl w:ilvl="0" w:tplc="359E48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2DA473"/>
    <w:multiLevelType w:val="multilevel"/>
    <w:tmpl w:val="76843F6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ascii="Times New Roman" w:eastAsia="SimSu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D63FEF"/>
    <w:multiLevelType w:val="hybridMultilevel"/>
    <w:tmpl w:val="741A658E"/>
    <w:lvl w:ilvl="0" w:tplc="F4A4BE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724E02"/>
    <w:multiLevelType w:val="hybridMultilevel"/>
    <w:tmpl w:val="F24626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4A2096"/>
    <w:multiLevelType w:val="hybridMultilevel"/>
    <w:tmpl w:val="BA52538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AB4765"/>
    <w:multiLevelType w:val="hybridMultilevel"/>
    <w:tmpl w:val="BBF88828"/>
    <w:lvl w:ilvl="0" w:tplc="E188C7A4">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4FB03F8"/>
    <w:multiLevelType w:val="hybridMultilevel"/>
    <w:tmpl w:val="6E88B7FA"/>
    <w:lvl w:ilvl="0" w:tplc="EEB2E2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D423658"/>
    <w:multiLevelType w:val="hybridMultilevel"/>
    <w:tmpl w:val="C882A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52F402C"/>
    <w:multiLevelType w:val="multilevel"/>
    <w:tmpl w:val="252F402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CB12B91"/>
    <w:multiLevelType w:val="multilevel"/>
    <w:tmpl w:val="2CB12B9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73C246E"/>
    <w:multiLevelType w:val="hybridMultilevel"/>
    <w:tmpl w:val="B6C4F378"/>
    <w:lvl w:ilvl="0" w:tplc="C8D06690">
      <w:start w:val="1"/>
      <w:numFmt w:val="decimal"/>
      <w:lvlText w:val="%1."/>
      <w:lvlJc w:val="left"/>
      <w:pPr>
        <w:ind w:left="840" w:hanging="360"/>
      </w:pPr>
      <w:rPr>
        <w:rFonts w:ascii="Times New Roman" w:eastAsia="Times New Roman" w:hAnsi="Times New Roman" w:cs="Times New Roman" w:hint="default"/>
        <w:spacing w:val="-28"/>
        <w:w w:val="99"/>
        <w:sz w:val="22"/>
        <w:szCs w:val="22"/>
        <w:lang w:val="id" w:eastAsia="id" w:bidi="id"/>
      </w:rPr>
    </w:lvl>
    <w:lvl w:ilvl="1" w:tplc="2A3EE60A">
      <w:numFmt w:val="bullet"/>
      <w:lvlText w:val="•"/>
      <w:lvlJc w:val="left"/>
      <w:pPr>
        <w:ind w:left="1686" w:hanging="360"/>
      </w:pPr>
      <w:rPr>
        <w:rFonts w:hint="default"/>
        <w:lang w:val="id" w:eastAsia="id" w:bidi="id"/>
      </w:rPr>
    </w:lvl>
    <w:lvl w:ilvl="2" w:tplc="D2E42DC8">
      <w:numFmt w:val="bullet"/>
      <w:lvlText w:val="•"/>
      <w:lvlJc w:val="left"/>
      <w:pPr>
        <w:ind w:left="2533" w:hanging="360"/>
      </w:pPr>
      <w:rPr>
        <w:rFonts w:hint="default"/>
        <w:lang w:val="id" w:eastAsia="id" w:bidi="id"/>
      </w:rPr>
    </w:lvl>
    <w:lvl w:ilvl="3" w:tplc="A6E8A5B4">
      <w:numFmt w:val="bullet"/>
      <w:lvlText w:val="•"/>
      <w:lvlJc w:val="left"/>
      <w:pPr>
        <w:ind w:left="3380" w:hanging="360"/>
      </w:pPr>
      <w:rPr>
        <w:rFonts w:hint="default"/>
        <w:lang w:val="id" w:eastAsia="id" w:bidi="id"/>
      </w:rPr>
    </w:lvl>
    <w:lvl w:ilvl="4" w:tplc="9ADC9A76">
      <w:numFmt w:val="bullet"/>
      <w:lvlText w:val="•"/>
      <w:lvlJc w:val="left"/>
      <w:pPr>
        <w:ind w:left="4227" w:hanging="360"/>
      </w:pPr>
      <w:rPr>
        <w:rFonts w:hint="default"/>
        <w:lang w:val="id" w:eastAsia="id" w:bidi="id"/>
      </w:rPr>
    </w:lvl>
    <w:lvl w:ilvl="5" w:tplc="214CC7F8">
      <w:numFmt w:val="bullet"/>
      <w:lvlText w:val="•"/>
      <w:lvlJc w:val="left"/>
      <w:pPr>
        <w:ind w:left="5074" w:hanging="360"/>
      </w:pPr>
      <w:rPr>
        <w:rFonts w:hint="default"/>
        <w:lang w:val="id" w:eastAsia="id" w:bidi="id"/>
      </w:rPr>
    </w:lvl>
    <w:lvl w:ilvl="6" w:tplc="1F0ED3DA">
      <w:numFmt w:val="bullet"/>
      <w:lvlText w:val="•"/>
      <w:lvlJc w:val="left"/>
      <w:pPr>
        <w:ind w:left="5920" w:hanging="360"/>
      </w:pPr>
      <w:rPr>
        <w:rFonts w:hint="default"/>
        <w:lang w:val="id" w:eastAsia="id" w:bidi="id"/>
      </w:rPr>
    </w:lvl>
    <w:lvl w:ilvl="7" w:tplc="FB601742">
      <w:numFmt w:val="bullet"/>
      <w:lvlText w:val="•"/>
      <w:lvlJc w:val="left"/>
      <w:pPr>
        <w:ind w:left="6767" w:hanging="360"/>
      </w:pPr>
      <w:rPr>
        <w:rFonts w:hint="default"/>
        <w:lang w:val="id" w:eastAsia="id" w:bidi="id"/>
      </w:rPr>
    </w:lvl>
    <w:lvl w:ilvl="8" w:tplc="9EC2FD34">
      <w:numFmt w:val="bullet"/>
      <w:lvlText w:val="•"/>
      <w:lvlJc w:val="left"/>
      <w:pPr>
        <w:ind w:left="7614" w:hanging="360"/>
      </w:pPr>
      <w:rPr>
        <w:rFonts w:hint="default"/>
        <w:lang w:val="id" w:eastAsia="id" w:bidi="id"/>
      </w:rPr>
    </w:lvl>
  </w:abstractNum>
  <w:abstractNum w:abstractNumId="12" w15:restartNumberingAfterBreak="0">
    <w:nsid w:val="38025A0A"/>
    <w:multiLevelType w:val="multilevel"/>
    <w:tmpl w:val="A1608AE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39498A"/>
    <w:multiLevelType w:val="hybridMultilevel"/>
    <w:tmpl w:val="D70CA7E4"/>
    <w:lvl w:ilvl="0" w:tplc="3F8E9D5A">
      <w:start w:val="1"/>
      <w:numFmt w:val="decimal"/>
      <w:lvlText w:val="%1."/>
      <w:lvlJc w:val="left"/>
      <w:pPr>
        <w:ind w:left="840" w:hanging="360"/>
      </w:pPr>
      <w:rPr>
        <w:rFonts w:hint="default"/>
        <w:b/>
        <w:bCs/>
        <w:spacing w:val="-28"/>
        <w:w w:val="99"/>
        <w:lang w:val="id" w:eastAsia="id" w:bidi="id"/>
      </w:rPr>
    </w:lvl>
    <w:lvl w:ilvl="1" w:tplc="EB70D5A6">
      <w:start w:val="1"/>
      <w:numFmt w:val="lowerLetter"/>
      <w:lvlText w:val="%2."/>
      <w:lvlJc w:val="left"/>
      <w:pPr>
        <w:ind w:left="1189" w:hanging="361"/>
      </w:pPr>
      <w:rPr>
        <w:rFonts w:hint="default"/>
        <w:spacing w:val="-11"/>
        <w:w w:val="99"/>
        <w:lang w:val="id" w:eastAsia="id" w:bidi="id"/>
      </w:rPr>
    </w:lvl>
    <w:lvl w:ilvl="2" w:tplc="DAE88E92">
      <w:start w:val="1"/>
      <w:numFmt w:val="decimal"/>
      <w:lvlText w:val="%3."/>
      <w:lvlJc w:val="left"/>
      <w:pPr>
        <w:ind w:left="1561" w:hanging="361"/>
      </w:pPr>
      <w:rPr>
        <w:rFonts w:ascii="Times New Roman" w:eastAsia="Times New Roman" w:hAnsi="Times New Roman" w:cs="Times New Roman" w:hint="default"/>
        <w:color w:val="212121"/>
        <w:spacing w:val="-27"/>
        <w:w w:val="99"/>
        <w:sz w:val="22"/>
        <w:szCs w:val="22"/>
        <w:lang w:val="id" w:eastAsia="id" w:bidi="id"/>
      </w:rPr>
    </w:lvl>
    <w:lvl w:ilvl="3" w:tplc="03AC555C">
      <w:numFmt w:val="bullet"/>
      <w:lvlText w:val="•"/>
      <w:lvlJc w:val="left"/>
      <w:pPr>
        <w:ind w:left="1540" w:hanging="361"/>
      </w:pPr>
      <w:rPr>
        <w:rFonts w:hint="default"/>
        <w:lang w:val="id" w:eastAsia="id" w:bidi="id"/>
      </w:rPr>
    </w:lvl>
    <w:lvl w:ilvl="4" w:tplc="2DF0A082">
      <w:numFmt w:val="bullet"/>
      <w:lvlText w:val="•"/>
      <w:lvlJc w:val="left"/>
      <w:pPr>
        <w:ind w:left="1560" w:hanging="361"/>
      </w:pPr>
      <w:rPr>
        <w:rFonts w:hint="default"/>
        <w:lang w:val="id" w:eastAsia="id" w:bidi="id"/>
      </w:rPr>
    </w:lvl>
    <w:lvl w:ilvl="5" w:tplc="1C263974">
      <w:numFmt w:val="bullet"/>
      <w:lvlText w:val="•"/>
      <w:lvlJc w:val="left"/>
      <w:pPr>
        <w:ind w:left="2851" w:hanging="361"/>
      </w:pPr>
      <w:rPr>
        <w:rFonts w:hint="default"/>
        <w:lang w:val="id" w:eastAsia="id" w:bidi="id"/>
      </w:rPr>
    </w:lvl>
    <w:lvl w:ilvl="6" w:tplc="765C4196">
      <w:numFmt w:val="bullet"/>
      <w:lvlText w:val="•"/>
      <w:lvlJc w:val="left"/>
      <w:pPr>
        <w:ind w:left="4142" w:hanging="361"/>
      </w:pPr>
      <w:rPr>
        <w:rFonts w:hint="default"/>
        <w:lang w:val="id" w:eastAsia="id" w:bidi="id"/>
      </w:rPr>
    </w:lvl>
    <w:lvl w:ilvl="7" w:tplc="8CC4C90A">
      <w:numFmt w:val="bullet"/>
      <w:lvlText w:val="•"/>
      <w:lvlJc w:val="left"/>
      <w:pPr>
        <w:ind w:left="5434" w:hanging="361"/>
      </w:pPr>
      <w:rPr>
        <w:rFonts w:hint="default"/>
        <w:lang w:val="id" w:eastAsia="id" w:bidi="id"/>
      </w:rPr>
    </w:lvl>
    <w:lvl w:ilvl="8" w:tplc="23887AD8">
      <w:numFmt w:val="bullet"/>
      <w:lvlText w:val="•"/>
      <w:lvlJc w:val="left"/>
      <w:pPr>
        <w:ind w:left="6725" w:hanging="361"/>
      </w:pPr>
      <w:rPr>
        <w:rFonts w:hint="default"/>
        <w:lang w:val="id" w:eastAsia="id" w:bidi="id"/>
      </w:rPr>
    </w:lvl>
  </w:abstractNum>
  <w:abstractNum w:abstractNumId="14" w15:restartNumberingAfterBreak="0">
    <w:nsid w:val="41B32726"/>
    <w:multiLevelType w:val="multilevel"/>
    <w:tmpl w:val="4E72F248"/>
    <w:lvl w:ilvl="0">
      <w:start w:val="5"/>
      <w:numFmt w:val="decimal"/>
      <w:lvlText w:val="%1."/>
      <w:lvlJc w:val="left"/>
      <w:pPr>
        <w:ind w:left="1494" w:hanging="360"/>
      </w:pPr>
      <w:rPr>
        <w:rFonts w:hint="default"/>
        <w:sz w:val="24"/>
        <w:szCs w:val="24"/>
      </w:rPr>
    </w:lvl>
    <w:lvl w:ilvl="1">
      <w:start w:val="1"/>
      <w:numFmt w:val="decimal"/>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b/>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15" w15:restartNumberingAfterBreak="0">
    <w:nsid w:val="42EE7985"/>
    <w:multiLevelType w:val="hybridMultilevel"/>
    <w:tmpl w:val="914A5926"/>
    <w:lvl w:ilvl="0" w:tplc="A0602E10">
      <w:start w:val="1"/>
      <w:numFmt w:val="lowerLetter"/>
      <w:lvlText w:val="%1."/>
      <w:lvlJc w:val="left"/>
      <w:pPr>
        <w:ind w:left="548" w:hanging="360"/>
      </w:pPr>
      <w:rPr>
        <w:rFonts w:ascii="Times New Roman" w:eastAsia="Times New Roman" w:hAnsi="Times New Roman" w:cs="Times New Roman" w:hint="default"/>
        <w:spacing w:val="-13"/>
        <w:w w:val="99"/>
        <w:sz w:val="22"/>
        <w:szCs w:val="22"/>
        <w:lang w:val="id" w:eastAsia="id" w:bidi="id"/>
      </w:rPr>
    </w:lvl>
    <w:lvl w:ilvl="1" w:tplc="8A08E00C">
      <w:numFmt w:val="bullet"/>
      <w:lvlText w:val="•"/>
      <w:lvlJc w:val="left"/>
      <w:pPr>
        <w:ind w:left="1416" w:hanging="360"/>
      </w:pPr>
      <w:rPr>
        <w:rFonts w:hint="default"/>
        <w:lang w:val="id" w:eastAsia="id" w:bidi="id"/>
      </w:rPr>
    </w:lvl>
    <w:lvl w:ilvl="2" w:tplc="E8BE4E0C">
      <w:numFmt w:val="bullet"/>
      <w:lvlText w:val="•"/>
      <w:lvlJc w:val="left"/>
      <w:pPr>
        <w:ind w:left="2293" w:hanging="360"/>
      </w:pPr>
      <w:rPr>
        <w:rFonts w:hint="default"/>
        <w:lang w:val="id" w:eastAsia="id" w:bidi="id"/>
      </w:rPr>
    </w:lvl>
    <w:lvl w:ilvl="3" w:tplc="9BA0D99E">
      <w:numFmt w:val="bullet"/>
      <w:lvlText w:val="•"/>
      <w:lvlJc w:val="left"/>
      <w:pPr>
        <w:ind w:left="3170" w:hanging="360"/>
      </w:pPr>
      <w:rPr>
        <w:rFonts w:hint="default"/>
        <w:lang w:val="id" w:eastAsia="id" w:bidi="id"/>
      </w:rPr>
    </w:lvl>
    <w:lvl w:ilvl="4" w:tplc="146248C6">
      <w:numFmt w:val="bullet"/>
      <w:lvlText w:val="•"/>
      <w:lvlJc w:val="left"/>
      <w:pPr>
        <w:ind w:left="4047" w:hanging="360"/>
      </w:pPr>
      <w:rPr>
        <w:rFonts w:hint="default"/>
        <w:lang w:val="id" w:eastAsia="id" w:bidi="id"/>
      </w:rPr>
    </w:lvl>
    <w:lvl w:ilvl="5" w:tplc="68A4B44A">
      <w:numFmt w:val="bullet"/>
      <w:lvlText w:val="•"/>
      <w:lvlJc w:val="left"/>
      <w:pPr>
        <w:ind w:left="4924" w:hanging="360"/>
      </w:pPr>
      <w:rPr>
        <w:rFonts w:hint="default"/>
        <w:lang w:val="id" w:eastAsia="id" w:bidi="id"/>
      </w:rPr>
    </w:lvl>
    <w:lvl w:ilvl="6" w:tplc="F67A6D6E">
      <w:numFmt w:val="bullet"/>
      <w:lvlText w:val="•"/>
      <w:lvlJc w:val="left"/>
      <w:pPr>
        <w:ind w:left="5800" w:hanging="360"/>
      </w:pPr>
      <w:rPr>
        <w:rFonts w:hint="default"/>
        <w:lang w:val="id" w:eastAsia="id" w:bidi="id"/>
      </w:rPr>
    </w:lvl>
    <w:lvl w:ilvl="7" w:tplc="AAC2582A">
      <w:numFmt w:val="bullet"/>
      <w:lvlText w:val="•"/>
      <w:lvlJc w:val="left"/>
      <w:pPr>
        <w:ind w:left="6677" w:hanging="360"/>
      </w:pPr>
      <w:rPr>
        <w:rFonts w:hint="default"/>
        <w:lang w:val="id" w:eastAsia="id" w:bidi="id"/>
      </w:rPr>
    </w:lvl>
    <w:lvl w:ilvl="8" w:tplc="981CE81E">
      <w:numFmt w:val="bullet"/>
      <w:lvlText w:val="•"/>
      <w:lvlJc w:val="left"/>
      <w:pPr>
        <w:ind w:left="7554" w:hanging="360"/>
      </w:pPr>
      <w:rPr>
        <w:rFonts w:hint="default"/>
        <w:lang w:val="id" w:eastAsia="id" w:bidi="id"/>
      </w:rPr>
    </w:lvl>
  </w:abstractNum>
  <w:abstractNum w:abstractNumId="16" w15:restartNumberingAfterBreak="0">
    <w:nsid w:val="460B61E0"/>
    <w:multiLevelType w:val="hybridMultilevel"/>
    <w:tmpl w:val="7A825F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C080454"/>
    <w:multiLevelType w:val="multilevel"/>
    <w:tmpl w:val="4C0804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C74A9A"/>
    <w:multiLevelType w:val="hybridMultilevel"/>
    <w:tmpl w:val="B4A83EDC"/>
    <w:lvl w:ilvl="0" w:tplc="0D3040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FDD0AEE"/>
    <w:multiLevelType w:val="multilevel"/>
    <w:tmpl w:val="4FDD0AE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12A7FD4"/>
    <w:multiLevelType w:val="hybridMultilevel"/>
    <w:tmpl w:val="425E955E"/>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D2E6C7E"/>
    <w:multiLevelType w:val="multilevel"/>
    <w:tmpl w:val="374CCDF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040DE8"/>
    <w:multiLevelType w:val="hybridMultilevel"/>
    <w:tmpl w:val="3516DC10"/>
    <w:lvl w:ilvl="0" w:tplc="C94ABF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E2C30B7"/>
    <w:multiLevelType w:val="multilevel"/>
    <w:tmpl w:val="9578C30A"/>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rPr>
        <w:b/>
      </w:r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7E7A4F56"/>
    <w:multiLevelType w:val="hybridMultilevel"/>
    <w:tmpl w:val="CD944D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1"/>
  </w:num>
  <w:num w:numId="3">
    <w:abstractNumId w:val="1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3"/>
  </w:num>
  <w:num w:numId="10">
    <w:abstractNumId w:val="2"/>
  </w:num>
  <w:num w:numId="11">
    <w:abstractNumId w:val="14"/>
  </w:num>
  <w:num w:numId="12">
    <w:abstractNumId w:val="6"/>
  </w:num>
  <w:num w:numId="13">
    <w:abstractNumId w:val="12"/>
  </w:num>
  <w:num w:numId="14">
    <w:abstractNumId w:val="7"/>
  </w:num>
  <w:num w:numId="15">
    <w:abstractNumId w:val="22"/>
  </w:num>
  <w:num w:numId="16">
    <w:abstractNumId w:val="18"/>
  </w:num>
  <w:num w:numId="17">
    <w:abstractNumId w:val="1"/>
  </w:num>
  <w:num w:numId="18">
    <w:abstractNumId w:val="24"/>
  </w:num>
  <w:num w:numId="19">
    <w:abstractNumId w:val="3"/>
  </w:num>
  <w:num w:numId="20">
    <w:abstractNumId w:val="16"/>
  </w:num>
  <w:num w:numId="21">
    <w:abstractNumId w:val="5"/>
  </w:num>
  <w:num w:numId="22">
    <w:abstractNumId w:val="20"/>
  </w:num>
  <w:num w:numId="23">
    <w:abstractNumId w:val="0"/>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3"/>
    <w:rsid w:val="000304F3"/>
    <w:rsid w:val="000C2743"/>
    <w:rsid w:val="002D53B2"/>
    <w:rsid w:val="0030165B"/>
    <w:rsid w:val="0039515F"/>
    <w:rsid w:val="003963C3"/>
    <w:rsid w:val="003A0745"/>
    <w:rsid w:val="003B2953"/>
    <w:rsid w:val="003E6AD2"/>
    <w:rsid w:val="004576BF"/>
    <w:rsid w:val="0049007E"/>
    <w:rsid w:val="004A6D29"/>
    <w:rsid w:val="00512A83"/>
    <w:rsid w:val="00516300"/>
    <w:rsid w:val="005E44A5"/>
    <w:rsid w:val="006A2A70"/>
    <w:rsid w:val="007E6DA9"/>
    <w:rsid w:val="00836EA3"/>
    <w:rsid w:val="0085503B"/>
    <w:rsid w:val="008B113B"/>
    <w:rsid w:val="008E2AD5"/>
    <w:rsid w:val="00915051"/>
    <w:rsid w:val="00947765"/>
    <w:rsid w:val="009D1D22"/>
    <w:rsid w:val="00A957E6"/>
    <w:rsid w:val="00AA3E11"/>
    <w:rsid w:val="00AF0C80"/>
    <w:rsid w:val="00B16011"/>
    <w:rsid w:val="00BA2998"/>
    <w:rsid w:val="00C32442"/>
    <w:rsid w:val="00C95E40"/>
    <w:rsid w:val="00D330EA"/>
    <w:rsid w:val="00D871B1"/>
    <w:rsid w:val="00DE7EC2"/>
    <w:rsid w:val="00E7209C"/>
    <w:rsid w:val="00ED5D93"/>
    <w:rsid w:val="00F75C33"/>
    <w:rsid w:val="00FA3F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6C77"/>
  <w15:docId w15:val="{C12D0E7E-3200-4991-B4DE-E6DF36D3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spacing w:before="1"/>
      <w:ind w:left="176"/>
      <w:outlineLvl w:val="0"/>
    </w:pPr>
    <w:rPr>
      <w:b/>
      <w:bCs/>
      <w:sz w:val="32"/>
      <w:szCs w:val="32"/>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uiPriority w:val="1"/>
    <w:qFormat/>
    <w:pPr>
      <w:ind w:left="840" w:hanging="36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201" w:hanging="361"/>
      <w:jc w:val="both"/>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qFormat/>
    <w:locked/>
    <w:rsid w:val="000C2743"/>
    <w:rPr>
      <w:rFonts w:ascii="Times New Roman" w:eastAsia="Times New Roman" w:hAnsi="Times New Roman" w:cs="Times New Roman"/>
      <w:lang w:val="id" w:eastAsia="id"/>
    </w:rPr>
  </w:style>
  <w:style w:type="character" w:styleId="Hyperlink">
    <w:name w:val="Hyperlink"/>
    <w:semiHidden/>
    <w:rsid w:val="00C95E40"/>
    <w:rPr>
      <w:color w:val="auto"/>
      <w:sz w:val="16"/>
      <w:u w:val="none"/>
    </w:rPr>
  </w:style>
  <w:style w:type="character" w:styleId="UnresolvedMention">
    <w:name w:val="Unresolved Mention"/>
    <w:basedOn w:val="DefaultParagraphFont"/>
    <w:uiPriority w:val="99"/>
    <w:semiHidden/>
    <w:unhideWhenUsed/>
    <w:rsid w:val="00C95E40"/>
    <w:rPr>
      <w:color w:val="605E5C"/>
      <w:shd w:val="clear" w:color="auto" w:fill="E1DFDD"/>
    </w:rPr>
  </w:style>
  <w:style w:type="table" w:styleId="TableGrid">
    <w:name w:val="Table Grid"/>
    <w:basedOn w:val="TableNormal"/>
    <w:uiPriority w:val="59"/>
    <w:qFormat/>
    <w:rsid w:val="00836EA3"/>
    <w:pPr>
      <w:widowControl/>
      <w:autoSpaceDE/>
      <w:autoSpaceDN/>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160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nhideWhenUsed/>
    <w:qFormat/>
    <w:rsid w:val="007E6DA9"/>
    <w:pPr>
      <w:widowControl/>
      <w:autoSpaceDE/>
      <w:autoSpaceDN/>
      <w:spacing w:before="100" w:beforeAutospacing="1" w:after="100" w:afterAutospacing="1"/>
    </w:pPr>
    <w:rPr>
      <w:rFonts w:eastAsiaTheme="minorEastAsia"/>
      <w:sz w:val="24"/>
      <w:szCs w:val="24"/>
      <w:lang w:val="id-ID" w:eastAsia="id-ID"/>
    </w:rPr>
  </w:style>
  <w:style w:type="table" w:styleId="TableGridLight">
    <w:name w:val="Grid Table Light"/>
    <w:basedOn w:val="TableNormal"/>
    <w:uiPriority w:val="40"/>
    <w:rsid w:val="00A957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ubtle1">
    <w:name w:val="Table Subtle 1"/>
    <w:basedOn w:val="TableNormal"/>
    <w:uiPriority w:val="99"/>
    <w:rsid w:val="00A957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le3">
    <w:name w:val="List Table 3"/>
    <w:basedOn w:val="TableNormal"/>
    <w:uiPriority w:val="48"/>
    <w:rsid w:val="00A957E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Emphasis">
    <w:name w:val="Emphasis"/>
    <w:basedOn w:val="DefaultParagraphFont"/>
    <w:uiPriority w:val="20"/>
    <w:qFormat/>
    <w:rsid w:val="0049007E"/>
    <w:rPr>
      <w:i/>
      <w:iCs/>
    </w:rPr>
  </w:style>
  <w:style w:type="paragraph" w:styleId="Header">
    <w:name w:val="header"/>
    <w:basedOn w:val="Normal"/>
    <w:link w:val="HeaderChar"/>
    <w:uiPriority w:val="99"/>
    <w:unhideWhenUsed/>
    <w:rsid w:val="00D871B1"/>
    <w:pPr>
      <w:tabs>
        <w:tab w:val="center" w:pos="4513"/>
        <w:tab w:val="right" w:pos="9026"/>
      </w:tabs>
    </w:pPr>
  </w:style>
  <w:style w:type="character" w:customStyle="1" w:styleId="HeaderChar">
    <w:name w:val="Header Char"/>
    <w:basedOn w:val="DefaultParagraphFont"/>
    <w:link w:val="Header"/>
    <w:uiPriority w:val="99"/>
    <w:rsid w:val="00D871B1"/>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D871B1"/>
    <w:pPr>
      <w:tabs>
        <w:tab w:val="center" w:pos="4513"/>
        <w:tab w:val="right" w:pos="9026"/>
      </w:tabs>
    </w:pPr>
  </w:style>
  <w:style w:type="character" w:customStyle="1" w:styleId="FooterChar">
    <w:name w:val="Footer Char"/>
    <w:basedOn w:val="DefaultParagraphFont"/>
    <w:link w:val="Footer"/>
    <w:uiPriority w:val="99"/>
    <w:rsid w:val="00D871B1"/>
    <w:rPr>
      <w:rFonts w:ascii="Times New Roman" w:eastAsia="Times New Roman" w:hAnsi="Times New Roman" w:cs="Times New Roman"/>
      <w:lang w:val="id" w:eastAsia="id"/>
    </w:rPr>
  </w:style>
  <w:style w:type="paragraph" w:customStyle="1" w:styleId="Default">
    <w:name w:val="Default"/>
    <w:rsid w:val="00AA3E11"/>
    <w:pPr>
      <w:widowControl/>
      <w:adjustRightInd w:val="0"/>
    </w:pPr>
    <w:rPr>
      <w:rFonts w:ascii="Bookman Old Style" w:eastAsiaTheme="minorHAnsi" w:hAnsi="Bookman Old Style" w:cs="Bookman Old Style"/>
      <w:color w:val="000000"/>
      <w:sz w:val="24"/>
      <w:szCs w:val="24"/>
      <w:lang w:val="id-ID"/>
    </w:rPr>
  </w:style>
  <w:style w:type="character" w:customStyle="1" w:styleId="st">
    <w:name w:val="st"/>
    <w:basedOn w:val="DefaultParagraphFont"/>
    <w:rsid w:val="008E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656203">
      <w:bodyDiv w:val="1"/>
      <w:marLeft w:val="0"/>
      <w:marRight w:val="0"/>
      <w:marTop w:val="0"/>
      <w:marBottom w:val="0"/>
      <w:divBdr>
        <w:top w:val="none" w:sz="0" w:space="0" w:color="auto"/>
        <w:left w:val="none" w:sz="0" w:space="0" w:color="auto"/>
        <w:bottom w:val="none" w:sz="0" w:space="0" w:color="auto"/>
        <w:right w:val="none" w:sz="0" w:space="0" w:color="auto"/>
      </w:divBdr>
    </w:div>
    <w:div w:id="1243445752">
      <w:bodyDiv w:val="1"/>
      <w:marLeft w:val="0"/>
      <w:marRight w:val="0"/>
      <w:marTop w:val="0"/>
      <w:marBottom w:val="0"/>
      <w:divBdr>
        <w:top w:val="none" w:sz="0" w:space="0" w:color="auto"/>
        <w:left w:val="none" w:sz="0" w:space="0" w:color="auto"/>
        <w:bottom w:val="none" w:sz="0" w:space="0" w:color="auto"/>
        <w:right w:val="none" w:sz="0" w:space="0" w:color="auto"/>
      </w:divBdr>
    </w:div>
    <w:div w:id="1289697720">
      <w:bodyDiv w:val="1"/>
      <w:marLeft w:val="0"/>
      <w:marRight w:val="0"/>
      <w:marTop w:val="0"/>
      <w:marBottom w:val="0"/>
      <w:divBdr>
        <w:top w:val="none" w:sz="0" w:space="0" w:color="auto"/>
        <w:left w:val="none" w:sz="0" w:space="0" w:color="auto"/>
        <w:bottom w:val="none" w:sz="0" w:space="0" w:color="auto"/>
        <w:right w:val="none" w:sz="0" w:space="0" w:color="auto"/>
      </w:divBdr>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474560890">
      <w:bodyDiv w:val="1"/>
      <w:marLeft w:val="0"/>
      <w:marRight w:val="0"/>
      <w:marTop w:val="0"/>
      <w:marBottom w:val="0"/>
      <w:divBdr>
        <w:top w:val="none" w:sz="0" w:space="0" w:color="auto"/>
        <w:left w:val="none" w:sz="0" w:space="0" w:color="auto"/>
        <w:bottom w:val="none" w:sz="0" w:space="0" w:color="auto"/>
        <w:right w:val="none" w:sz="0" w:space="0" w:color="auto"/>
      </w:divBdr>
    </w:div>
    <w:div w:id="1554536153">
      <w:bodyDiv w:val="1"/>
      <w:marLeft w:val="0"/>
      <w:marRight w:val="0"/>
      <w:marTop w:val="0"/>
      <w:marBottom w:val="0"/>
      <w:divBdr>
        <w:top w:val="none" w:sz="0" w:space="0" w:color="auto"/>
        <w:left w:val="none" w:sz="0" w:space="0" w:color="auto"/>
        <w:bottom w:val="none" w:sz="0" w:space="0" w:color="auto"/>
        <w:right w:val="none" w:sz="0" w:space="0" w:color="auto"/>
      </w:divBdr>
    </w:div>
    <w:div w:id="20385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sal@upb.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rnal.akuntansi.upb.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Microsoft_Visio_2003-2010_Drawing.vsd"/><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8</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Ali Afif</cp:lastModifiedBy>
  <cp:revision>7</cp:revision>
  <dcterms:created xsi:type="dcterms:W3CDTF">2020-07-01T18:15:00Z</dcterms:created>
  <dcterms:modified xsi:type="dcterms:W3CDTF">2021-06-07T05:07:00Z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2019</vt:lpwstr>
  </property>
  <property fmtid="{D5CDD505-2E9C-101B-9397-08002B2CF9AE}" pid="4" name="LastSaved">
    <vt:filetime>2020-07-01T00:00:00Z</vt:filetime>
  </property>
</Properties>
</file>